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6FBEF" w14:textId="7458DC21" w:rsidR="007B557E" w:rsidRDefault="007B557E" w:rsidP="00067362">
      <w:pPr>
        <w:pStyle w:val="Heading1"/>
        <w:jc w:val="center"/>
        <w:rPr>
          <w:lang w:val="en-GB"/>
        </w:rPr>
      </w:pPr>
      <w:r>
        <w:rPr>
          <w:lang w:val="en-GB"/>
        </w:rPr>
        <w:t>The B</w:t>
      </w:r>
      <w:r w:rsidR="006019A4">
        <w:rPr>
          <w:lang w:val="en-GB"/>
        </w:rPr>
        <w:t xml:space="preserve">otanical </w:t>
      </w:r>
      <w:r>
        <w:rPr>
          <w:lang w:val="en-GB"/>
        </w:rPr>
        <w:t>A</w:t>
      </w:r>
      <w:r w:rsidR="006019A4">
        <w:rPr>
          <w:lang w:val="en-GB"/>
        </w:rPr>
        <w:t xml:space="preserve">rt </w:t>
      </w:r>
      <w:r>
        <w:rPr>
          <w:lang w:val="en-GB"/>
        </w:rPr>
        <w:t>W</w:t>
      </w:r>
      <w:r w:rsidR="006019A4">
        <w:rPr>
          <w:lang w:val="en-GB"/>
        </w:rPr>
        <w:t>orldwide</w:t>
      </w:r>
      <w:r>
        <w:rPr>
          <w:lang w:val="en-GB"/>
        </w:rPr>
        <w:t xml:space="preserve"> Exhibition</w:t>
      </w:r>
    </w:p>
    <w:p w14:paraId="40DBC4FC" w14:textId="77777777" w:rsidR="007B557E" w:rsidRDefault="007B557E" w:rsidP="007B557E">
      <w:pPr>
        <w:rPr>
          <w:lang w:eastAsia="x-none"/>
        </w:rPr>
      </w:pPr>
    </w:p>
    <w:p w14:paraId="4A20C420" w14:textId="290DC2FF" w:rsidR="007B557E" w:rsidRDefault="007B557E" w:rsidP="00A95F84">
      <w:pPr>
        <w:pStyle w:val="Heading1"/>
      </w:pPr>
      <w:r>
        <w:t xml:space="preserve">Exhibition Dates:   </w:t>
      </w:r>
      <w:r w:rsidR="004F76FE" w:rsidRPr="004F76FE">
        <w:t>1</w:t>
      </w:r>
      <w:r w:rsidR="00B41285">
        <w:t>5</w:t>
      </w:r>
      <w:r w:rsidR="004F76FE" w:rsidRPr="004F76FE">
        <w:rPr>
          <w:vertAlign w:val="superscript"/>
        </w:rPr>
        <w:t>th</w:t>
      </w:r>
      <w:r w:rsidR="004F76FE" w:rsidRPr="004F76FE">
        <w:t xml:space="preserve"> to 21</w:t>
      </w:r>
      <w:r w:rsidR="004F76FE" w:rsidRPr="004F76FE">
        <w:rPr>
          <w:vertAlign w:val="superscript"/>
        </w:rPr>
        <w:t>st</w:t>
      </w:r>
      <w:r w:rsidR="004F76FE" w:rsidRPr="004F76FE">
        <w:t xml:space="preserve"> May 2025</w:t>
      </w:r>
    </w:p>
    <w:p w14:paraId="091E04A3" w14:textId="77777777" w:rsidR="004F76FE" w:rsidRPr="00A95F84" w:rsidRDefault="007B557E" w:rsidP="00A95F84">
      <w:pPr>
        <w:pStyle w:val="Heading1"/>
        <w:rPr>
          <w:rFonts w:cs="Arial"/>
        </w:rPr>
      </w:pPr>
      <w:r w:rsidRPr="003F4C76">
        <w:t xml:space="preserve">Location: </w:t>
      </w:r>
      <w:r>
        <w:t>The Custom House Gallery</w:t>
      </w:r>
      <w:r w:rsidR="004F76FE">
        <w:t xml:space="preserve">, </w:t>
      </w:r>
      <w:hyperlink r:id="rId6" w:tgtFrame="_blank" w:history="1">
        <w:r w:rsidR="004F76FE" w:rsidRPr="00A95F84">
          <w:rPr>
            <w:rStyle w:val="Hyperlink"/>
            <w:rFonts w:cs="Arial"/>
            <w:color w:val="auto"/>
            <w:shd w:val="clear" w:color="auto" w:fill="FFFFFF"/>
          </w:rPr>
          <w:t>65 - 67 Commercial St, Edinburgh EH6 6JE</w:t>
        </w:r>
      </w:hyperlink>
    </w:p>
    <w:p w14:paraId="7D183F37" w14:textId="590AA9B9" w:rsidR="007B557E" w:rsidRDefault="007B557E" w:rsidP="004F76FE">
      <w:pPr>
        <w:pStyle w:val="Heading3"/>
        <w:rPr>
          <w:u w:color="000000"/>
        </w:rPr>
      </w:pPr>
      <w:r>
        <w:rPr>
          <w:u w:color="000000"/>
        </w:rPr>
        <w:t>General exhibition instructions</w:t>
      </w:r>
    </w:p>
    <w:p w14:paraId="7B795C8A" w14:textId="1D7452FF" w:rsidR="00F84524" w:rsidRDefault="00F84524" w:rsidP="00F84524">
      <w:pPr>
        <w:spacing w:before="100" w:beforeAutospacing="1" w:after="100" w:afterAutospacing="1"/>
      </w:pPr>
      <w:r>
        <w:t>The Botanica Scotia Committee welcome your entries for the Worldwide Day of Botanical Art.  </w:t>
      </w:r>
    </w:p>
    <w:p w14:paraId="4DD7A7AE" w14:textId="77777777" w:rsidR="00F84524" w:rsidRDefault="00F84524" w:rsidP="00F84524">
      <w:pPr>
        <w:spacing w:before="100" w:beforeAutospacing="1" w:after="100" w:afterAutospacing="1"/>
      </w:pPr>
      <w:r>
        <w:t xml:space="preserve">The committee and selection panel of jurors reserve the right to refuse space to an applicant whose work they consider does not meet the criteria of the exhibition as set out in the Guidelines to Artists on the Botanical Scotia web site located at </w:t>
      </w:r>
      <w:hyperlink r:id="rId7" w:history="1">
        <w:r>
          <w:rPr>
            <w:rStyle w:val="Hyperlink"/>
          </w:rPr>
          <w:t>https://botanicascotia.uk/wp-content/uploads/2024/03/Botanica-Scotia-Guidelines-for-Artists-Jan-24.pdf</w:t>
        </w:r>
      </w:hyperlink>
    </w:p>
    <w:p w14:paraId="02DDC13A" w14:textId="7EF532CD" w:rsidR="00F84524" w:rsidRDefault="00F84524" w:rsidP="00F84524">
      <w:pPr>
        <w:spacing w:before="100" w:beforeAutospacing="1" w:after="100" w:afterAutospacing="1"/>
      </w:pPr>
      <w:r>
        <w:t xml:space="preserve">Selection into the online exhibition will be based on the scanned images of unframed paintings. If these paintings  are then framed according to the guidelines in </w:t>
      </w:r>
      <w:hyperlink r:id="rId8" w:history="1">
        <w:r>
          <w:rPr>
            <w:rStyle w:val="Hyperlink"/>
          </w:rPr>
          <w:t>https://botanicascotia.uk/illustration-sizes-and-framing-requirements/</w:t>
        </w:r>
      </w:hyperlink>
      <w:r>
        <w:t> they will be hung in the physical exhibition.</w:t>
      </w:r>
    </w:p>
    <w:p w14:paraId="3ABD15E9" w14:textId="4EAEA099" w:rsidR="007B557E" w:rsidRDefault="00A95F84" w:rsidP="007B557E">
      <w:r>
        <w:t>Entry</w:t>
      </w:r>
      <w:r w:rsidR="007B557E">
        <w:t xml:space="preserve"> fees must be paid along with application forms. This can be via cheque </w:t>
      </w:r>
      <w:r>
        <w:t xml:space="preserve">posted to Valerie Gordon, 27 </w:t>
      </w:r>
      <w:proofErr w:type="spellStart"/>
      <w:r>
        <w:t>Blinkbonny</w:t>
      </w:r>
      <w:proofErr w:type="spellEnd"/>
      <w:r>
        <w:t xml:space="preserve"> Road, </w:t>
      </w:r>
      <w:proofErr w:type="spellStart"/>
      <w:r>
        <w:t>Ravelston</w:t>
      </w:r>
      <w:proofErr w:type="spellEnd"/>
      <w:r>
        <w:t xml:space="preserve">, Edinburgh, EH4 3 HY </w:t>
      </w:r>
      <w:r w:rsidR="007B557E">
        <w:t xml:space="preserve">or by bank transfer to </w:t>
      </w:r>
      <w:r w:rsidR="007B557E">
        <w:rPr>
          <w:rFonts w:eastAsia="Times New Roman"/>
        </w:rPr>
        <w:t>Scottish Society of Botanical Artists (sort code 80-22-60, account number 13727960)</w:t>
      </w:r>
      <w:r w:rsidR="006019A4">
        <w:rPr>
          <w:rFonts w:eastAsia="Times New Roman"/>
        </w:rPr>
        <w:t xml:space="preserve"> </w:t>
      </w:r>
      <w:r w:rsidR="006019A4" w:rsidRPr="006019A4">
        <w:rPr>
          <w:rFonts w:eastAsia="Times New Roman"/>
          <w:b/>
          <w:bCs/>
        </w:rPr>
        <w:t xml:space="preserve">using reference ‘your surname’ followed by </w:t>
      </w:r>
      <w:r w:rsidR="00A62162">
        <w:rPr>
          <w:rFonts w:eastAsia="Times New Roman"/>
          <w:b/>
          <w:bCs/>
        </w:rPr>
        <w:t>BAW</w:t>
      </w:r>
      <w:r w:rsidR="006019A4" w:rsidRPr="006019A4">
        <w:rPr>
          <w:rFonts w:eastAsia="Times New Roman"/>
          <w:b/>
          <w:bCs/>
        </w:rPr>
        <w:t>25</w:t>
      </w:r>
      <w:r w:rsidR="007B557E">
        <w:rPr>
          <w:rFonts w:eastAsia="Times New Roman"/>
        </w:rPr>
        <w:t>. This is a non-refundable cost, should a painting be withdrawn prior to the exhibition</w:t>
      </w:r>
      <w:r w:rsidR="00367A0B">
        <w:rPr>
          <w:rFonts w:eastAsia="Times New Roman"/>
        </w:rPr>
        <w:t>,</w:t>
      </w:r>
      <w:r>
        <w:rPr>
          <w:rFonts w:eastAsia="Times New Roman"/>
        </w:rPr>
        <w:t xml:space="preserve"> or the painting not being accepted by judges.</w:t>
      </w:r>
      <w:r w:rsidR="007B557E">
        <w:t xml:space="preserve">  </w:t>
      </w:r>
    </w:p>
    <w:p w14:paraId="1839118A" w14:textId="77777777" w:rsidR="007B557E" w:rsidRPr="003E7461" w:rsidRDefault="007B557E" w:rsidP="007B557E">
      <w:pPr>
        <w:pStyle w:val="Heading3"/>
      </w:pPr>
      <w:r>
        <w:t>Insurance for Exhibiting</w:t>
      </w:r>
    </w:p>
    <w:p w14:paraId="6062AA7B" w14:textId="77777777" w:rsidR="007B557E" w:rsidRPr="00307BC8" w:rsidRDefault="007B557E" w:rsidP="007B557E">
      <w:pPr>
        <w:pStyle w:val="BodyA"/>
        <w:spacing w:after="0"/>
        <w:jc w:val="both"/>
        <w:rPr>
          <w:color w:val="FF0000"/>
        </w:rPr>
      </w:pPr>
      <w:r w:rsidRPr="00032606">
        <w:t xml:space="preserve">Artists </w:t>
      </w:r>
      <w:r>
        <w:t>may wish to have</w:t>
      </w:r>
      <w:r w:rsidRPr="00032606">
        <w:t xml:space="preserve"> their own insurance against loss or damage when exhibiting, as the SSBA cannot be held responsible. </w:t>
      </w:r>
    </w:p>
    <w:p w14:paraId="77A655E4" w14:textId="3459DE31" w:rsidR="007B557E" w:rsidRDefault="007B557E" w:rsidP="007B557E">
      <w:pPr>
        <w:pStyle w:val="Heading3"/>
      </w:pPr>
      <w:r>
        <w:t xml:space="preserve">Pricing of </w:t>
      </w:r>
      <w:r w:rsidRPr="00AD1056">
        <w:t>Pictures</w:t>
      </w:r>
    </w:p>
    <w:p w14:paraId="433A0C55" w14:textId="318D9C1A" w:rsidR="007B557E" w:rsidRPr="00032606" w:rsidRDefault="007B557E" w:rsidP="007B557E">
      <w:pPr>
        <w:pStyle w:val="BodyA"/>
        <w:spacing w:after="0"/>
        <w:jc w:val="both"/>
      </w:pPr>
      <w:r w:rsidRPr="0024640C">
        <w:rPr>
          <w:color w:val="auto"/>
        </w:rPr>
        <w:t>When considering price, it</w:t>
      </w:r>
      <w:r>
        <w:rPr>
          <w:color w:val="auto"/>
        </w:rPr>
        <w:t xml:space="preserve"> is</w:t>
      </w:r>
      <w:r w:rsidRPr="0024640C">
        <w:rPr>
          <w:color w:val="auto"/>
        </w:rPr>
        <w:t xml:space="preserve"> a good idea to include</w:t>
      </w:r>
      <w:r>
        <w:t xml:space="preserve"> </w:t>
      </w:r>
      <w:r w:rsidRPr="00032606">
        <w:t xml:space="preserve">– cost </w:t>
      </w:r>
      <w:r w:rsidRPr="00E95067">
        <w:t xml:space="preserve">of </w:t>
      </w:r>
      <w:r w:rsidRPr="00032606">
        <w:t>materials, length of time taken to paint, cost of mounting and framing,</w:t>
      </w:r>
      <w:r>
        <w:t xml:space="preserve"> </w:t>
      </w:r>
      <w:r w:rsidR="00A95F84">
        <w:t>entry fee</w:t>
      </w:r>
      <w:r w:rsidRPr="00032606">
        <w:t xml:space="preserve"> and cost of travel to and from </w:t>
      </w:r>
      <w:r w:rsidR="00A95F84">
        <w:t xml:space="preserve">the </w:t>
      </w:r>
      <w:r w:rsidRPr="00032606">
        <w:t>venue to deliver and collect work</w:t>
      </w:r>
      <w:r>
        <w:t xml:space="preserve"> </w:t>
      </w:r>
      <w:r w:rsidRPr="00032606">
        <w:t>(including details such as parking charges etc.)</w:t>
      </w:r>
      <w:r>
        <w:t xml:space="preserve"> </w:t>
      </w:r>
      <w:r w:rsidR="00A95F84">
        <w:rPr>
          <w:color w:val="auto"/>
        </w:rPr>
        <w:t>There will also be a commission of 20%</w:t>
      </w:r>
      <w:r>
        <w:rPr>
          <w:color w:val="auto"/>
        </w:rPr>
        <w:t xml:space="preserve"> </w:t>
      </w:r>
      <w:r w:rsidRPr="00032606">
        <w:t>which will be deducted from the total price if the picture is sold.  Please also remember that under-valuing your work may make it difficult for other artists to sell theirs.</w:t>
      </w:r>
    </w:p>
    <w:p w14:paraId="5B647552" w14:textId="72BF0C47" w:rsidR="007B557E" w:rsidRPr="007B557E" w:rsidRDefault="007B557E" w:rsidP="007B557E">
      <w:pPr>
        <w:tabs>
          <w:tab w:val="left" w:pos="8940"/>
        </w:tabs>
        <w:rPr>
          <w:b/>
        </w:rPr>
      </w:pPr>
      <w:r>
        <w:rPr>
          <w:b/>
        </w:rPr>
        <w:tab/>
      </w:r>
    </w:p>
    <w:p w14:paraId="3326C610" w14:textId="77777777" w:rsidR="005F2C68" w:rsidRDefault="005F2C68">
      <w:pPr>
        <w:spacing w:before="0" w:after="0" w:line="240" w:lineRule="auto"/>
        <w:rPr>
          <w:b/>
          <w:bCs/>
          <w:lang w:eastAsia="x-none"/>
        </w:rPr>
      </w:pPr>
      <w:r>
        <w:rPr>
          <w:b/>
          <w:bCs/>
          <w:lang w:eastAsia="x-none"/>
        </w:rPr>
        <w:br w:type="page"/>
      </w:r>
    </w:p>
    <w:p w14:paraId="37F5C4A0" w14:textId="4D00CF8A" w:rsidR="007B557E" w:rsidRPr="007B557E" w:rsidRDefault="007B557E" w:rsidP="007B557E">
      <w:pPr>
        <w:rPr>
          <w:b/>
          <w:bCs/>
          <w:lang w:eastAsia="x-none"/>
        </w:rPr>
      </w:pPr>
      <w:r w:rsidRPr="007B557E">
        <w:rPr>
          <w:b/>
          <w:bCs/>
          <w:lang w:eastAsia="x-none"/>
        </w:rPr>
        <w:lastRenderedPageBreak/>
        <w:t>IMPORTANT DATES</w:t>
      </w:r>
      <w:r w:rsidR="00B85106">
        <w:rPr>
          <w:b/>
          <w:bCs/>
          <w:lang w:eastAsia="x-none"/>
        </w:rPr>
        <w:t xml:space="preserve"> – NOTE THESE HAVE CHANGED SINCE GUIDELINES </w:t>
      </w:r>
      <w:r w:rsidR="005F2C68">
        <w:rPr>
          <w:b/>
          <w:bCs/>
          <w:lang w:eastAsia="x-none"/>
        </w:rPr>
        <w:t xml:space="preserve">INITIALLY </w:t>
      </w:r>
      <w:r w:rsidR="00B85106">
        <w:rPr>
          <w:b/>
          <w:bCs/>
          <w:lang w:eastAsia="x-none"/>
        </w:rPr>
        <w:t>ISSUED</w:t>
      </w:r>
    </w:p>
    <w:p w14:paraId="6A84EEF0" w14:textId="609A424A" w:rsidR="007B557E" w:rsidRDefault="007B557E" w:rsidP="007B557E">
      <w:pPr>
        <w:rPr>
          <w:lang w:eastAsia="x-none"/>
        </w:rPr>
      </w:pPr>
      <w:r>
        <w:rPr>
          <w:lang w:eastAsia="x-none"/>
        </w:rPr>
        <w:t>DEADLINE FOR SUBMISSION FORM</w:t>
      </w:r>
      <w:r>
        <w:rPr>
          <w:lang w:eastAsia="x-none"/>
        </w:rPr>
        <w:tab/>
      </w:r>
      <w:r w:rsidR="00D1058E">
        <w:rPr>
          <w:lang w:eastAsia="x-none"/>
        </w:rPr>
        <w:t xml:space="preserve">      </w:t>
      </w:r>
      <w:r w:rsidR="00A95F84">
        <w:rPr>
          <w:lang w:eastAsia="x-none"/>
        </w:rPr>
        <w:t>20</w:t>
      </w:r>
      <w:r w:rsidR="00A95F84" w:rsidRPr="00A95F84">
        <w:rPr>
          <w:vertAlign w:val="superscript"/>
          <w:lang w:eastAsia="x-none"/>
        </w:rPr>
        <w:t>th</w:t>
      </w:r>
      <w:r w:rsidR="00A95F84">
        <w:rPr>
          <w:lang w:eastAsia="x-none"/>
        </w:rPr>
        <w:t xml:space="preserve"> December 2024</w:t>
      </w:r>
      <w:r w:rsidR="00A62162">
        <w:rPr>
          <w:lang w:eastAsia="x-none"/>
        </w:rPr>
        <w:t xml:space="preserve"> midday</w:t>
      </w:r>
      <w:r>
        <w:rPr>
          <w:lang w:eastAsia="x-none"/>
        </w:rPr>
        <w:tab/>
      </w:r>
    </w:p>
    <w:p w14:paraId="4EA5D475" w14:textId="7503A30C" w:rsidR="00D1058E" w:rsidRDefault="00D1058E" w:rsidP="007B557E">
      <w:pPr>
        <w:rPr>
          <w:lang w:eastAsia="x-none"/>
        </w:rPr>
      </w:pPr>
      <w:r>
        <w:rPr>
          <w:lang w:eastAsia="x-none"/>
        </w:rPr>
        <w:t>DEADLINE FOR SUBMISSION OF IMAGES     20</w:t>
      </w:r>
      <w:r w:rsidRPr="00D1058E">
        <w:rPr>
          <w:vertAlign w:val="superscript"/>
          <w:lang w:eastAsia="x-none"/>
        </w:rPr>
        <w:t>th</w:t>
      </w:r>
      <w:r>
        <w:rPr>
          <w:lang w:eastAsia="x-none"/>
        </w:rPr>
        <w:t xml:space="preserve"> December 2024</w:t>
      </w:r>
      <w:r w:rsidR="00A62162">
        <w:rPr>
          <w:lang w:eastAsia="x-none"/>
        </w:rPr>
        <w:t xml:space="preserve"> midday</w:t>
      </w:r>
    </w:p>
    <w:p w14:paraId="08CF4B9A" w14:textId="6BAFA95A" w:rsidR="007B557E" w:rsidRDefault="007B557E" w:rsidP="007B557E">
      <w:pPr>
        <w:rPr>
          <w:lang w:eastAsia="x-none"/>
        </w:rPr>
      </w:pPr>
      <w:r>
        <w:rPr>
          <w:lang w:eastAsia="x-none"/>
        </w:rPr>
        <w:t xml:space="preserve">DELIVERY OF PAINTINGS TO GALLERY </w:t>
      </w:r>
      <w:r w:rsidR="00A95F84">
        <w:rPr>
          <w:lang w:eastAsia="x-none"/>
        </w:rPr>
        <w:t xml:space="preserve"> </w:t>
      </w:r>
      <w:r w:rsidR="00D1058E">
        <w:rPr>
          <w:lang w:eastAsia="x-none"/>
        </w:rPr>
        <w:t xml:space="preserve">      </w:t>
      </w:r>
      <w:r w:rsidR="00A95F84">
        <w:rPr>
          <w:lang w:eastAsia="x-none"/>
        </w:rPr>
        <w:t>14</w:t>
      </w:r>
      <w:r w:rsidR="00A95F84" w:rsidRPr="00A95F84">
        <w:rPr>
          <w:vertAlign w:val="superscript"/>
          <w:lang w:eastAsia="x-none"/>
        </w:rPr>
        <w:t>th</w:t>
      </w:r>
      <w:r w:rsidR="00A95F84">
        <w:rPr>
          <w:lang w:eastAsia="x-none"/>
        </w:rPr>
        <w:t xml:space="preserve"> May 2025</w:t>
      </w:r>
      <w:r w:rsidR="00A62162">
        <w:rPr>
          <w:lang w:eastAsia="x-none"/>
        </w:rPr>
        <w:t xml:space="preserve"> between 10:30 and </w:t>
      </w:r>
      <w:r w:rsidR="007F792C">
        <w:rPr>
          <w:lang w:eastAsia="x-none"/>
        </w:rPr>
        <w:t>midday</w:t>
      </w:r>
      <w:r>
        <w:rPr>
          <w:lang w:eastAsia="x-none"/>
        </w:rPr>
        <w:tab/>
      </w:r>
    </w:p>
    <w:p w14:paraId="13940154" w14:textId="402A120B" w:rsidR="007B557E" w:rsidRDefault="007B557E" w:rsidP="007B557E">
      <w:pPr>
        <w:rPr>
          <w:lang w:eastAsia="x-none"/>
        </w:rPr>
      </w:pPr>
      <w:r>
        <w:rPr>
          <w:lang w:eastAsia="x-none"/>
        </w:rPr>
        <w:t>EXHIBITION DATES</w:t>
      </w:r>
      <w:r>
        <w:rPr>
          <w:lang w:eastAsia="x-none"/>
        </w:rPr>
        <w:tab/>
      </w:r>
      <w:r>
        <w:rPr>
          <w:lang w:eastAsia="x-none"/>
        </w:rPr>
        <w:tab/>
      </w:r>
      <w:r>
        <w:rPr>
          <w:lang w:eastAsia="x-none"/>
        </w:rPr>
        <w:tab/>
      </w:r>
      <w:r>
        <w:rPr>
          <w:lang w:eastAsia="x-none"/>
        </w:rPr>
        <w:tab/>
      </w:r>
      <w:r w:rsidR="00D1058E">
        <w:rPr>
          <w:lang w:eastAsia="x-none"/>
        </w:rPr>
        <w:t xml:space="preserve">     </w:t>
      </w:r>
      <w:r w:rsidR="00A95F84" w:rsidRPr="00A95F84">
        <w:rPr>
          <w:bCs/>
        </w:rPr>
        <w:t>1</w:t>
      </w:r>
      <w:r w:rsidR="00B41285">
        <w:rPr>
          <w:bCs/>
        </w:rPr>
        <w:t>5</w:t>
      </w:r>
      <w:r w:rsidR="00A95F84" w:rsidRPr="00A95F84">
        <w:rPr>
          <w:bCs/>
          <w:vertAlign w:val="superscript"/>
        </w:rPr>
        <w:t>th</w:t>
      </w:r>
      <w:r w:rsidR="00A95F84" w:rsidRPr="00A95F84">
        <w:rPr>
          <w:bCs/>
        </w:rPr>
        <w:t xml:space="preserve"> to 21</w:t>
      </w:r>
      <w:r w:rsidR="00A95F84" w:rsidRPr="00A95F84">
        <w:rPr>
          <w:bCs/>
          <w:vertAlign w:val="superscript"/>
        </w:rPr>
        <w:t>st</w:t>
      </w:r>
      <w:r w:rsidR="00A95F84" w:rsidRPr="00A95F84">
        <w:rPr>
          <w:bCs/>
        </w:rPr>
        <w:t xml:space="preserve"> May 2025</w:t>
      </w:r>
      <w:r>
        <w:rPr>
          <w:lang w:eastAsia="x-none"/>
        </w:rPr>
        <w:tab/>
      </w:r>
      <w:r>
        <w:rPr>
          <w:lang w:eastAsia="x-none"/>
        </w:rPr>
        <w:tab/>
      </w:r>
    </w:p>
    <w:p w14:paraId="3003B7B4" w14:textId="28E67BCA" w:rsidR="007B557E" w:rsidRPr="0089207C" w:rsidRDefault="007B557E" w:rsidP="007B557E">
      <w:pPr>
        <w:rPr>
          <w:lang w:eastAsia="x-none"/>
        </w:rPr>
      </w:pPr>
      <w:r>
        <w:rPr>
          <w:lang w:eastAsia="x-none"/>
        </w:rPr>
        <w:t xml:space="preserve">COLLECTION OF PAINTINGS FROM GALLERY </w:t>
      </w:r>
      <w:r w:rsidR="00A95F84">
        <w:rPr>
          <w:lang w:eastAsia="x-none"/>
        </w:rPr>
        <w:t>21</w:t>
      </w:r>
      <w:r w:rsidR="00A95F84" w:rsidRPr="00A95F84">
        <w:rPr>
          <w:vertAlign w:val="superscript"/>
          <w:lang w:eastAsia="x-none"/>
        </w:rPr>
        <w:t>st</w:t>
      </w:r>
      <w:r w:rsidR="00A95F84">
        <w:rPr>
          <w:lang w:eastAsia="x-none"/>
        </w:rPr>
        <w:t xml:space="preserve"> May 2025</w:t>
      </w:r>
      <w:r w:rsidR="006E394A">
        <w:rPr>
          <w:lang w:eastAsia="x-none"/>
        </w:rPr>
        <w:t xml:space="preserve"> time to be notified later</w:t>
      </w:r>
    </w:p>
    <w:p w14:paraId="34C36732" w14:textId="77777777" w:rsidR="005F2C68" w:rsidRDefault="005F2C68" w:rsidP="007B557E">
      <w:pPr>
        <w:pStyle w:val="Heading2"/>
      </w:pPr>
    </w:p>
    <w:p w14:paraId="19AB331C" w14:textId="718920FC" w:rsidR="007B557E" w:rsidRDefault="007B557E" w:rsidP="007B557E">
      <w:pPr>
        <w:pStyle w:val="Heading2"/>
      </w:pPr>
      <w:r>
        <w:t>Instructions specific to this e</w:t>
      </w:r>
      <w:r w:rsidRPr="00356E45">
        <w:t>xhibition</w:t>
      </w:r>
      <w:r>
        <w:t xml:space="preserve"> at The Custom House Gallery </w:t>
      </w:r>
    </w:p>
    <w:p w14:paraId="57D46DEC" w14:textId="77777777" w:rsidR="007B557E" w:rsidRDefault="007B557E" w:rsidP="007B557E">
      <w:pPr>
        <w:pStyle w:val="Heading3"/>
      </w:pPr>
      <w:r>
        <w:t>Application Forms</w:t>
      </w:r>
    </w:p>
    <w:p w14:paraId="11A8144C" w14:textId="4CEBD248" w:rsidR="004E5BE3" w:rsidRDefault="00125F4F" w:rsidP="006019A4">
      <w:pPr>
        <w:pStyle w:val="Body"/>
        <w:spacing w:before="60" w:after="240" w:line="280" w:lineRule="atLeast"/>
        <w:rPr>
          <w:rFonts w:ascii="Arial" w:hAnsi="Arial" w:cs="Arial"/>
          <w:bCs/>
          <w:color w:val="auto"/>
          <w:u w:color="000000"/>
          <w:lang w:val="en-US"/>
        </w:rPr>
      </w:pPr>
      <w:r w:rsidRPr="009D20AD">
        <w:rPr>
          <w:rFonts w:ascii="Arial" w:hAnsi="Arial" w:cs="Arial"/>
          <w:bCs/>
          <w:color w:val="auto"/>
          <w:u w:color="000000"/>
          <w:lang w:val="en-US"/>
        </w:rPr>
        <w:t xml:space="preserve">An online application form </w:t>
      </w:r>
      <w:proofErr w:type="gramStart"/>
      <w:r w:rsidRPr="009D20AD">
        <w:rPr>
          <w:rFonts w:ascii="Arial" w:hAnsi="Arial" w:cs="Arial"/>
          <w:bCs/>
          <w:color w:val="auto"/>
          <w:u w:color="000000"/>
          <w:lang w:val="en-US"/>
        </w:rPr>
        <w:t>has been made</w:t>
      </w:r>
      <w:proofErr w:type="gramEnd"/>
      <w:r w:rsidRPr="009D20AD">
        <w:rPr>
          <w:rFonts w:ascii="Arial" w:hAnsi="Arial" w:cs="Arial"/>
          <w:bCs/>
          <w:color w:val="auto"/>
          <w:u w:color="000000"/>
          <w:lang w:val="en-US"/>
        </w:rPr>
        <w:t xml:space="preserve"> available to make it easier for all to complete but if you are unable to do so, please contact Valerie Gordon on 07738201911 to discuss an alternative method. </w:t>
      </w:r>
    </w:p>
    <w:p w14:paraId="0DEF02AE" w14:textId="7B1879E8" w:rsidR="00A51BD3" w:rsidRDefault="00A51BD3" w:rsidP="006019A4">
      <w:pPr>
        <w:pStyle w:val="Body"/>
        <w:spacing w:before="60" w:after="240" w:line="280" w:lineRule="atLeast"/>
        <w:rPr>
          <w:rFonts w:ascii="Arial" w:hAnsi="Arial" w:cs="Arial"/>
          <w:bCs/>
          <w:color w:val="auto"/>
          <w:u w:color="000000"/>
          <w:lang w:val="en-US"/>
        </w:rPr>
      </w:pPr>
      <w:r>
        <w:rPr>
          <w:rFonts w:ascii="Arial" w:hAnsi="Arial" w:cs="Arial"/>
          <w:bCs/>
          <w:color w:val="auto"/>
          <w:u w:color="000000"/>
          <w:lang w:val="en-US"/>
        </w:rPr>
        <w:t xml:space="preserve">Application form - </w:t>
      </w:r>
      <w:hyperlink r:id="rId9" w:history="1">
        <w:r w:rsidRPr="00ED1FF6">
          <w:rPr>
            <w:rStyle w:val="Hyperlink"/>
            <w:rFonts w:ascii="Arial" w:hAnsi="Arial" w:cs="Arial"/>
            <w:bCs/>
            <w:u w:color="000000"/>
            <w:lang w:val="en-US"/>
          </w:rPr>
          <w:t>https://form.jotform.com/241593205024347</w:t>
        </w:r>
      </w:hyperlink>
      <w:r>
        <w:rPr>
          <w:rFonts w:ascii="Arial" w:hAnsi="Arial" w:cs="Arial"/>
          <w:bCs/>
          <w:color w:val="auto"/>
          <w:u w:color="000000"/>
          <w:lang w:val="en-US"/>
        </w:rPr>
        <w:t xml:space="preserve"> </w:t>
      </w:r>
    </w:p>
    <w:p w14:paraId="685A711E" w14:textId="41112A93" w:rsidR="004E5BE3" w:rsidRDefault="004E5BE3" w:rsidP="006019A4">
      <w:pPr>
        <w:pStyle w:val="Body"/>
        <w:spacing w:before="60" w:after="240" w:line="280" w:lineRule="atLeast"/>
        <w:rPr>
          <w:rFonts w:ascii="Arial" w:hAnsi="Arial" w:cs="Arial"/>
          <w:bCs/>
          <w:color w:val="auto"/>
          <w:u w:color="000000"/>
          <w:lang w:val="en-US"/>
        </w:rPr>
      </w:pPr>
      <w:r>
        <w:rPr>
          <w:rFonts w:ascii="Arial" w:hAnsi="Arial" w:cs="Arial"/>
          <w:bCs/>
          <w:color w:val="auto"/>
          <w:u w:color="000000"/>
          <w:lang w:val="en-US"/>
        </w:rPr>
        <w:t>Most fields on the application form are self-explanatory but there is one field titled ‘Back story’ where we would like you</w:t>
      </w:r>
      <w:bookmarkStart w:id="0" w:name="_GoBack"/>
      <w:bookmarkEnd w:id="0"/>
      <w:r>
        <w:rPr>
          <w:rFonts w:ascii="Arial" w:hAnsi="Arial" w:cs="Arial"/>
          <w:bCs/>
          <w:color w:val="auto"/>
          <w:u w:color="000000"/>
          <w:lang w:val="en-US"/>
        </w:rPr>
        <w:t xml:space="preserve"> to complete a short description (less than </w:t>
      </w:r>
      <w:r w:rsidR="00D71416">
        <w:rPr>
          <w:rFonts w:ascii="Arial" w:hAnsi="Arial" w:cs="Arial"/>
          <w:bCs/>
          <w:color w:val="auto"/>
          <w:u w:color="000000"/>
          <w:lang w:val="en-US"/>
        </w:rPr>
        <w:t>2</w:t>
      </w:r>
      <w:r>
        <w:rPr>
          <w:rFonts w:ascii="Arial" w:hAnsi="Arial" w:cs="Arial"/>
          <w:bCs/>
          <w:color w:val="auto"/>
          <w:u w:color="000000"/>
          <w:lang w:val="en-US"/>
        </w:rPr>
        <w:t>00 words) about why you have chosen your subject. The easiest way to complete this field is to type up the description in Microsoft Word or another word processor and copy and paste this into the field as you cannot see the full amount of text on the application form itself.</w:t>
      </w:r>
      <w:r w:rsidR="00A62162">
        <w:rPr>
          <w:rFonts w:ascii="Arial" w:hAnsi="Arial" w:cs="Arial"/>
          <w:bCs/>
          <w:color w:val="auto"/>
          <w:u w:color="000000"/>
          <w:lang w:val="en-US"/>
        </w:rPr>
        <w:t xml:space="preserve"> It will be there and once submitted you will get an e-mail with your form that shows the full field.</w:t>
      </w:r>
    </w:p>
    <w:p w14:paraId="6A2D42B2" w14:textId="781F6B0B" w:rsidR="006019A4" w:rsidRDefault="00125F4F" w:rsidP="006019A4">
      <w:pPr>
        <w:pStyle w:val="Body"/>
        <w:spacing w:before="60" w:after="240" w:line="280" w:lineRule="atLeast"/>
        <w:rPr>
          <w:rFonts w:ascii="Arial"/>
          <w:bCs/>
          <w:color w:val="auto"/>
          <w:u w:color="000000"/>
          <w:lang w:val="en-US"/>
        </w:rPr>
      </w:pPr>
      <w:r w:rsidRPr="009D20AD">
        <w:rPr>
          <w:rFonts w:ascii="Arial" w:hAnsi="Arial" w:cs="Arial"/>
          <w:b/>
          <w:color w:val="auto"/>
          <w:u w:color="000000"/>
          <w:lang w:val="en-US"/>
        </w:rPr>
        <w:t xml:space="preserve">The application form will not allow input after </w:t>
      </w:r>
      <w:r>
        <w:rPr>
          <w:rFonts w:ascii="Arial" w:hAnsi="Arial" w:cs="Arial"/>
          <w:b/>
          <w:color w:val="auto"/>
          <w:u w:color="000000"/>
          <w:lang w:val="en-US"/>
        </w:rPr>
        <w:t>20</w:t>
      </w:r>
      <w:r w:rsidRPr="00125F4F">
        <w:rPr>
          <w:rFonts w:ascii="Arial" w:hAnsi="Arial" w:cs="Arial"/>
          <w:b/>
          <w:color w:val="auto"/>
          <w:u w:color="000000"/>
          <w:vertAlign w:val="superscript"/>
          <w:lang w:val="en-US"/>
        </w:rPr>
        <w:t>th</w:t>
      </w:r>
      <w:r>
        <w:rPr>
          <w:rFonts w:ascii="Arial" w:hAnsi="Arial" w:cs="Arial"/>
          <w:b/>
          <w:color w:val="auto"/>
          <w:u w:color="000000"/>
          <w:lang w:val="en-US"/>
        </w:rPr>
        <w:t xml:space="preserve"> December 2024</w:t>
      </w:r>
      <w:r w:rsidRPr="009D20AD">
        <w:rPr>
          <w:rFonts w:ascii="Arial" w:hAnsi="Arial" w:cs="Arial"/>
          <w:b/>
          <w:color w:val="auto"/>
          <w:u w:color="000000"/>
          <w:lang w:val="en-US"/>
        </w:rPr>
        <w:t xml:space="preserve"> at midday</w:t>
      </w:r>
      <w:r w:rsidR="006019A4">
        <w:rPr>
          <w:rFonts w:ascii="Arial" w:hAnsi="Arial" w:cs="Arial"/>
          <w:b/>
          <w:color w:val="auto"/>
          <w:u w:color="000000"/>
          <w:lang w:val="en-US"/>
        </w:rPr>
        <w:t>,</w:t>
      </w:r>
      <w:r w:rsidRPr="009D20AD">
        <w:rPr>
          <w:rFonts w:ascii="Arial" w:hAnsi="Arial" w:cs="Arial"/>
          <w:b/>
          <w:color w:val="auto"/>
          <w:u w:color="000000"/>
          <w:lang w:val="en-US"/>
        </w:rPr>
        <w:t xml:space="preserve"> which is the cutoff date for accepting applications – NO paintings or changes to applications will be accepted after that date and time.</w:t>
      </w:r>
      <w:r w:rsidRPr="009D20AD">
        <w:rPr>
          <w:rFonts w:ascii="Arial" w:hAnsi="Arial" w:cs="Arial"/>
          <w:color w:val="FF0000"/>
          <w:u w:color="000000"/>
          <w:lang w:val="en-US"/>
        </w:rPr>
        <w:t xml:space="preserve"> </w:t>
      </w:r>
      <w:r w:rsidRPr="009D20AD">
        <w:rPr>
          <w:rFonts w:ascii="Arial" w:hAnsi="Arial" w:cs="Arial"/>
          <w:color w:val="auto"/>
          <w:u w:color="000000"/>
          <w:lang w:val="en-US"/>
        </w:rPr>
        <w:t>Please try to send them well before that date so that if there are any issues they can be resolved in time</w:t>
      </w:r>
      <w:r w:rsidRPr="009D20AD">
        <w:rPr>
          <w:rFonts w:ascii="Arial" w:hAnsi="Arial" w:cs="Arial"/>
          <w:b/>
          <w:color w:val="auto"/>
          <w:u w:color="000000"/>
          <w:lang w:val="en-US"/>
        </w:rPr>
        <w:t xml:space="preserve">. </w:t>
      </w:r>
      <w:r w:rsidR="006019A4" w:rsidRPr="00A62162">
        <w:rPr>
          <w:rFonts w:ascii="Arial"/>
          <w:b/>
          <w:color w:val="auto"/>
          <w:u w:color="000000"/>
          <w:lang w:val="en-US"/>
        </w:rPr>
        <w:t>Images must also be sent by 20</w:t>
      </w:r>
      <w:r w:rsidR="006019A4" w:rsidRPr="00A62162">
        <w:rPr>
          <w:rFonts w:ascii="Arial"/>
          <w:b/>
          <w:color w:val="auto"/>
          <w:u w:color="000000"/>
          <w:vertAlign w:val="superscript"/>
          <w:lang w:val="en-US"/>
        </w:rPr>
        <w:t>th</w:t>
      </w:r>
      <w:r w:rsidR="006019A4" w:rsidRPr="00A62162">
        <w:rPr>
          <w:rFonts w:ascii="Arial"/>
          <w:b/>
          <w:color w:val="auto"/>
          <w:u w:color="000000"/>
          <w:lang w:val="en-US"/>
        </w:rPr>
        <w:t xml:space="preserve"> December via WeTransfer </w:t>
      </w:r>
      <w:r w:rsidR="006019A4">
        <w:rPr>
          <w:rFonts w:ascii="Arial"/>
          <w:bCs/>
          <w:color w:val="auto"/>
          <w:u w:color="000000"/>
          <w:lang w:val="en-US"/>
        </w:rPr>
        <w:t>(see under image definition).</w:t>
      </w:r>
    </w:p>
    <w:p w14:paraId="40D55CCD" w14:textId="77777777" w:rsidR="001E5AA2" w:rsidRPr="007B557E" w:rsidRDefault="001E5AA2" w:rsidP="001E5AA2">
      <w:pPr>
        <w:pStyle w:val="Heading3"/>
      </w:pPr>
      <w:r w:rsidRPr="007B557E">
        <w:t>Entry fee</w:t>
      </w:r>
    </w:p>
    <w:p w14:paraId="5455EDC0" w14:textId="29CC71C8" w:rsidR="001E5AA2" w:rsidRPr="007B557E" w:rsidRDefault="001E5AA2" w:rsidP="001E5AA2">
      <w:pPr>
        <w:rPr>
          <w:rFonts w:eastAsia="Times New Roman"/>
        </w:rPr>
      </w:pPr>
      <w:r w:rsidRPr="007B557E">
        <w:rPr>
          <w:rFonts w:eastAsia="Times New Roman"/>
        </w:rPr>
        <w:t>There will be an entry fee of £15 for each artwork</w:t>
      </w:r>
      <w:r w:rsidR="00D71416">
        <w:rPr>
          <w:rFonts w:eastAsia="Times New Roman"/>
        </w:rPr>
        <w:t xml:space="preserve">, to be paid at same time as submission </w:t>
      </w:r>
      <w:r w:rsidRPr="007B557E">
        <w:rPr>
          <w:rFonts w:eastAsia="Times New Roman"/>
        </w:rPr>
        <w:t>. The fee applies to submission for assessment and</w:t>
      </w:r>
      <w:r>
        <w:rPr>
          <w:rFonts w:eastAsia="Times New Roman"/>
        </w:rPr>
        <w:t xml:space="preserve"> </w:t>
      </w:r>
      <w:r w:rsidRPr="007B557E">
        <w:rPr>
          <w:rFonts w:eastAsia="Times New Roman"/>
        </w:rPr>
        <w:t>curation, irrespective of selection or nonacceptance for exhibition.</w:t>
      </w:r>
      <w:r>
        <w:rPr>
          <w:rFonts w:eastAsia="Times New Roman"/>
        </w:rPr>
        <w:t xml:space="preserve"> There is no additional hanging fee.</w:t>
      </w:r>
    </w:p>
    <w:p w14:paraId="34E6197F" w14:textId="77777777" w:rsidR="007B557E" w:rsidRDefault="007B557E" w:rsidP="007B557E">
      <w:pPr>
        <w:pStyle w:val="Heading3"/>
      </w:pPr>
      <w:r>
        <w:t>Delivery of paintings</w:t>
      </w:r>
    </w:p>
    <w:p w14:paraId="00EECCDF" w14:textId="785A761A" w:rsidR="007B557E" w:rsidRPr="007B557E" w:rsidRDefault="007B557E" w:rsidP="007B557E">
      <w:r>
        <w:t xml:space="preserve">Paintings should be delivered directly to the gallery on </w:t>
      </w:r>
      <w:r w:rsidR="00367A0B">
        <w:t>14</w:t>
      </w:r>
      <w:r w:rsidR="00367A0B" w:rsidRPr="00367A0B">
        <w:rPr>
          <w:vertAlign w:val="superscript"/>
        </w:rPr>
        <w:t>th</w:t>
      </w:r>
      <w:r w:rsidR="00367A0B">
        <w:t xml:space="preserve"> May 2025 between 10:30</w:t>
      </w:r>
      <w:r>
        <w:t xml:space="preserve"> </w:t>
      </w:r>
      <w:r w:rsidR="00367A0B">
        <w:t xml:space="preserve">and 12:00 </w:t>
      </w:r>
      <w:r w:rsidR="007F792C">
        <w:t>midday</w:t>
      </w:r>
      <w:r w:rsidR="00367A0B">
        <w:t>.</w:t>
      </w:r>
      <w:r w:rsidR="00421CC7">
        <w:t xml:space="preserve"> If you are unable to deliver at that time</w:t>
      </w:r>
      <w:r w:rsidR="002D027B">
        <w:t>,</w:t>
      </w:r>
      <w:r w:rsidR="00421CC7">
        <w:t xml:space="preserve"> please contact Valerie Gordon to arrange an alternative arrangement.</w:t>
      </w:r>
    </w:p>
    <w:p w14:paraId="64362B20" w14:textId="77777777" w:rsidR="007B557E" w:rsidRDefault="007B557E" w:rsidP="007B557E">
      <w:pPr>
        <w:pStyle w:val="Heading3"/>
      </w:pPr>
      <w:r>
        <w:t>Opening Event</w:t>
      </w:r>
    </w:p>
    <w:p w14:paraId="0D215999" w14:textId="0DBE4289" w:rsidR="007B557E" w:rsidRDefault="00367A0B" w:rsidP="007B557E">
      <w:pPr>
        <w:pStyle w:val="Body"/>
        <w:spacing w:before="60" w:after="240"/>
      </w:pPr>
      <w:r>
        <w:t>Details of the opening event will be sent out later.</w:t>
      </w:r>
    </w:p>
    <w:p w14:paraId="537701E5" w14:textId="77777777" w:rsidR="007B557E" w:rsidRDefault="007B557E" w:rsidP="007B557E">
      <w:pPr>
        <w:pStyle w:val="Heading3"/>
      </w:pPr>
      <w:r>
        <w:lastRenderedPageBreak/>
        <w:t>Preparing Paintings</w:t>
      </w:r>
    </w:p>
    <w:p w14:paraId="17909AB1" w14:textId="570B35B2" w:rsidR="007B557E" w:rsidRDefault="007B557E" w:rsidP="007B557E">
      <w:pPr>
        <w:pStyle w:val="Body"/>
        <w:spacing w:before="60" w:after="240"/>
      </w:pPr>
      <w:r>
        <w:t xml:space="preserve">Paintings must have D ring fittings </w:t>
      </w:r>
      <w:r w:rsidRPr="00287011">
        <w:rPr>
          <w:b/>
          <w:bCs/>
        </w:rPr>
        <w:t>with string</w:t>
      </w:r>
      <w:r>
        <w:t>.</w:t>
      </w:r>
    </w:p>
    <w:p w14:paraId="218B2C61" w14:textId="532EF661" w:rsidR="007B557E" w:rsidRDefault="007B557E" w:rsidP="007B557E">
      <w:pPr>
        <w:pStyle w:val="Heading3"/>
      </w:pPr>
      <w:r>
        <w:t xml:space="preserve">Labelling </w:t>
      </w:r>
    </w:p>
    <w:p w14:paraId="733241ED" w14:textId="1501308A" w:rsidR="007B557E" w:rsidRDefault="007B557E" w:rsidP="007B557E">
      <w:pPr>
        <w:pStyle w:val="Body"/>
        <w:spacing w:before="60" w:after="240"/>
      </w:pPr>
      <w:r>
        <w:t xml:space="preserve">For authentication purposes, and to allow </w:t>
      </w:r>
      <w:r w:rsidR="00367A0B">
        <w:t>checking of</w:t>
      </w:r>
      <w:r>
        <w:t xml:space="preserve"> the paintings against the list </w:t>
      </w:r>
      <w:r w:rsidR="00367A0B">
        <w:t>of paintings submitted</w:t>
      </w:r>
      <w:r>
        <w:t>, we ask that all works must have the following information written on the back - either directly on the backing board or on a securely fixed sticker:</w:t>
      </w:r>
    </w:p>
    <w:p w14:paraId="41930F57" w14:textId="48D48B58" w:rsidR="007B557E" w:rsidRDefault="007B557E" w:rsidP="007B557E">
      <w:pPr>
        <w:pStyle w:val="Body"/>
        <w:spacing w:before="60" w:after="240"/>
      </w:pPr>
      <w:r>
        <w:rPr>
          <w:noProof/>
        </w:rPr>
        <mc:AlternateContent>
          <mc:Choice Requires="wps">
            <w:drawing>
              <wp:anchor distT="45720" distB="45720" distL="114300" distR="114300" simplePos="0" relativeHeight="251659264" behindDoc="0" locked="0" layoutInCell="1" allowOverlap="1" wp14:anchorId="72386149" wp14:editId="05C3E350">
                <wp:simplePos x="0" y="0"/>
                <wp:positionH relativeFrom="column">
                  <wp:posOffset>365760</wp:posOffset>
                </wp:positionH>
                <wp:positionV relativeFrom="paragraph">
                  <wp:posOffset>25400</wp:posOffset>
                </wp:positionV>
                <wp:extent cx="2952750" cy="28384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838450"/>
                        </a:xfrm>
                        <a:prstGeom prst="rect">
                          <a:avLst/>
                        </a:prstGeom>
                        <a:solidFill>
                          <a:srgbClr val="FFFFFF"/>
                        </a:solidFill>
                        <a:ln w="9525">
                          <a:solidFill>
                            <a:srgbClr val="000000"/>
                          </a:solidFill>
                          <a:miter lim="800000"/>
                          <a:headEnd/>
                          <a:tailEnd/>
                        </a:ln>
                      </wps:spPr>
                      <wps:txbx>
                        <w:txbxContent>
                          <w:p w14:paraId="148E57A1" w14:textId="77777777" w:rsidR="007B557E" w:rsidRPr="005A542D" w:rsidRDefault="007B557E" w:rsidP="007B557E">
                            <w:pPr>
                              <w:pStyle w:val="Body"/>
                              <w:spacing w:before="60" w:after="240"/>
                            </w:pPr>
                            <w:r w:rsidRPr="005A542D">
                              <w:rPr>
                                <w:b/>
                                <w:bCs/>
                              </w:rPr>
                              <w:t xml:space="preserve">Original </w:t>
                            </w:r>
                            <w:r w:rsidRPr="00E81AF6">
                              <w:rPr>
                                <w:i/>
                              </w:rPr>
                              <w:t xml:space="preserve">watercolour / charcoal drawing / coloured pencil / mixed media </w:t>
                            </w:r>
                            <w:r w:rsidRPr="005A542D">
                              <w:t>etc - choose which best fits your piece or use your own description</w:t>
                            </w:r>
                          </w:p>
                          <w:p w14:paraId="33C48512" w14:textId="1F9B8C35" w:rsidR="007B557E" w:rsidRDefault="007B557E" w:rsidP="007B557E">
                            <w:pPr>
                              <w:pStyle w:val="Body"/>
                              <w:spacing w:before="60" w:after="240"/>
                            </w:pPr>
                            <w:r w:rsidRPr="005A542D">
                              <w:t>Title of work</w:t>
                            </w:r>
                          </w:p>
                          <w:p w14:paraId="2D5E933D" w14:textId="7896E271" w:rsidR="007B557E" w:rsidRPr="005A542D" w:rsidRDefault="007B557E" w:rsidP="007B557E">
                            <w:pPr>
                              <w:pStyle w:val="Body"/>
                              <w:spacing w:before="60" w:after="240"/>
                            </w:pPr>
                            <w:r>
                              <w:t>Scientific name</w:t>
                            </w:r>
                          </w:p>
                          <w:p w14:paraId="1531C541" w14:textId="77777777" w:rsidR="007B557E" w:rsidRDefault="007B557E" w:rsidP="007B557E">
                            <w:pPr>
                              <w:pStyle w:val="Body"/>
                              <w:spacing w:before="60" w:after="240"/>
                            </w:pPr>
                            <w:r w:rsidRPr="005A542D">
                              <w:t>Artist</w:t>
                            </w:r>
                            <w:r w:rsidRPr="005A542D">
                              <w:t>’</w:t>
                            </w:r>
                            <w:r w:rsidRPr="005A542D">
                              <w:t xml:space="preserve">s name </w:t>
                            </w:r>
                          </w:p>
                          <w:p w14:paraId="31690D8E" w14:textId="77777777" w:rsidR="007B557E" w:rsidRDefault="007B557E" w:rsidP="007B557E">
                            <w:pPr>
                              <w:pStyle w:val="Body"/>
                              <w:spacing w:before="60" w:after="240"/>
                            </w:pPr>
                            <w:r>
                              <w:t>Artist</w:t>
                            </w:r>
                            <w:r>
                              <w:t>’</w:t>
                            </w:r>
                            <w:r>
                              <w:t>s signature</w:t>
                            </w:r>
                          </w:p>
                          <w:p w14:paraId="7073089C" w14:textId="2D22AB87" w:rsidR="00367A0B" w:rsidRDefault="00367A0B" w:rsidP="007B557E">
                            <w:pPr>
                              <w:pStyle w:val="Body"/>
                              <w:spacing w:before="60" w:after="240"/>
                            </w:pPr>
                            <w:r>
                              <w:t>Price</w:t>
                            </w:r>
                          </w:p>
                          <w:p w14:paraId="12107535" w14:textId="174B1E6C" w:rsidR="007B557E" w:rsidRDefault="007B557E" w:rsidP="007B557E">
                            <w:pPr>
                              <w:pStyle w:val="Body"/>
                              <w:spacing w:before="60" w:after="240"/>
                            </w:pPr>
                            <w:r w:rsidRPr="005A542D">
                              <w:t xml:space="preserve">Year </w:t>
                            </w:r>
                            <w:r>
                              <w:t xml:space="preserve">completed </w:t>
                            </w:r>
                            <w:r w:rsidR="00367A0B">
                              <w:t>(optional)</w:t>
                            </w:r>
                          </w:p>
                          <w:p w14:paraId="612D0A73" w14:textId="77777777" w:rsidR="00367A0B" w:rsidRDefault="00367A0B" w:rsidP="007B557E">
                            <w:pPr>
                              <w:pStyle w:val="Body"/>
                              <w:spacing w:before="60" w:after="2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386149" id="_x0000_t202" coordsize="21600,21600" o:spt="202" path="m,l,21600r21600,l21600,xe">
                <v:stroke joinstyle="miter"/>
                <v:path gradientshapeok="t" o:connecttype="rect"/>
              </v:shapetype>
              <v:shape id="Text Box 2" o:spid="_x0000_s1026" type="#_x0000_t202" style="position:absolute;margin-left:28.8pt;margin-top:2pt;width:232.5pt;height:2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">
                <v:textbox>
                  <w:txbxContent>
                    <w:p w14:paraId="148E57A1" w14:textId="77777777" w:rsidR="007B557E" w:rsidRPr="005A542D" w:rsidRDefault="007B557E" w:rsidP="007B557E">
                      <w:pPr>
                        <w:pStyle w:val="Body"/>
                        <w:spacing w:before="60" w:after="240"/>
                      </w:pPr>
                      <w:r w:rsidRPr="005A542D">
                        <w:rPr>
                          <w:b/>
                          <w:bCs/>
                        </w:rPr>
                        <w:t xml:space="preserve">Original </w:t>
                      </w:r>
                      <w:r w:rsidRPr="00E81AF6">
                        <w:rPr>
                          <w:i/>
                        </w:rPr>
                        <w:t xml:space="preserve">watercolour / charcoal drawing / coloured pencil / mixed media </w:t>
                      </w:r>
                      <w:r w:rsidRPr="005A542D">
                        <w:t>etc - choose which best fits your piece or use your own description</w:t>
                      </w:r>
                    </w:p>
                    <w:p w14:paraId="33C48512" w14:textId="1F9B8C35" w:rsidR="007B557E" w:rsidRDefault="007B557E" w:rsidP="007B557E">
                      <w:pPr>
                        <w:pStyle w:val="Body"/>
                        <w:spacing w:before="60" w:after="240"/>
                      </w:pPr>
                      <w:r w:rsidRPr="005A542D">
                        <w:t>Title of work</w:t>
                      </w:r>
                    </w:p>
                    <w:p w14:paraId="2D5E933D" w14:textId="7896E271" w:rsidR="007B557E" w:rsidRPr="005A542D" w:rsidRDefault="007B557E" w:rsidP="007B557E">
                      <w:pPr>
                        <w:pStyle w:val="Body"/>
                        <w:spacing w:before="60" w:after="240"/>
                      </w:pPr>
                      <w:r>
                        <w:t>Scientific name</w:t>
                      </w:r>
                    </w:p>
                    <w:p w14:paraId="1531C541" w14:textId="77777777" w:rsidR="007B557E" w:rsidRDefault="007B557E" w:rsidP="007B557E">
                      <w:pPr>
                        <w:pStyle w:val="Body"/>
                        <w:spacing w:before="60" w:after="240"/>
                      </w:pPr>
                      <w:r w:rsidRPr="005A542D">
                        <w:t>Artist</w:t>
                      </w:r>
                      <w:r w:rsidRPr="005A542D">
                        <w:t>’</w:t>
                      </w:r>
                      <w:r w:rsidRPr="005A542D">
                        <w:t xml:space="preserve">s name </w:t>
                      </w:r>
                    </w:p>
                    <w:p w14:paraId="31690D8E" w14:textId="77777777" w:rsidR="007B557E" w:rsidRDefault="007B557E" w:rsidP="007B557E">
                      <w:pPr>
                        <w:pStyle w:val="Body"/>
                        <w:spacing w:before="60" w:after="240"/>
                      </w:pPr>
                      <w:r>
                        <w:t>Artist</w:t>
                      </w:r>
                      <w:r>
                        <w:t>’</w:t>
                      </w:r>
                      <w:r>
                        <w:t>s signature</w:t>
                      </w:r>
                    </w:p>
                    <w:p w14:paraId="7073089C" w14:textId="2D22AB87" w:rsidR="00367A0B" w:rsidRDefault="00367A0B" w:rsidP="007B557E">
                      <w:pPr>
                        <w:pStyle w:val="Body"/>
                        <w:spacing w:before="60" w:after="240"/>
                      </w:pPr>
                      <w:r>
                        <w:t>Price</w:t>
                      </w:r>
                    </w:p>
                    <w:p w14:paraId="12107535" w14:textId="174B1E6C" w:rsidR="007B557E" w:rsidRDefault="007B557E" w:rsidP="007B557E">
                      <w:pPr>
                        <w:pStyle w:val="Body"/>
                        <w:spacing w:before="60" w:after="240"/>
                      </w:pPr>
                      <w:r w:rsidRPr="005A542D">
                        <w:t xml:space="preserve">Year </w:t>
                      </w:r>
                      <w:r>
                        <w:t xml:space="preserve">completed </w:t>
                      </w:r>
                      <w:r w:rsidR="00367A0B">
                        <w:t>(optional)</w:t>
                      </w:r>
                    </w:p>
                    <w:p w14:paraId="612D0A73" w14:textId="77777777" w:rsidR="00367A0B" w:rsidRDefault="00367A0B" w:rsidP="007B557E">
                      <w:pPr>
                        <w:pStyle w:val="Body"/>
                        <w:spacing w:before="60" w:after="240"/>
                      </w:pPr>
                    </w:p>
                  </w:txbxContent>
                </v:textbox>
                <w10:wrap type="square"/>
              </v:shape>
            </w:pict>
          </mc:Fallback>
        </mc:AlternateContent>
      </w:r>
    </w:p>
    <w:p w14:paraId="6A18263E" w14:textId="6D574A91" w:rsidR="007B557E" w:rsidRDefault="007B557E" w:rsidP="007B557E">
      <w:pPr>
        <w:pStyle w:val="Body"/>
        <w:spacing w:before="60" w:after="240"/>
      </w:pPr>
    </w:p>
    <w:p w14:paraId="3B80102F" w14:textId="77777777" w:rsidR="007B557E" w:rsidRDefault="007B557E" w:rsidP="007B557E">
      <w:pPr>
        <w:pStyle w:val="Body"/>
        <w:spacing w:before="60" w:after="240"/>
      </w:pPr>
    </w:p>
    <w:p w14:paraId="3AF9B7FC" w14:textId="77777777" w:rsidR="007B557E" w:rsidRDefault="007B557E" w:rsidP="007B557E">
      <w:pPr>
        <w:pStyle w:val="Body"/>
        <w:spacing w:before="60" w:after="240"/>
      </w:pPr>
    </w:p>
    <w:p w14:paraId="19142161" w14:textId="77777777" w:rsidR="007B557E" w:rsidRDefault="007B557E" w:rsidP="007B557E">
      <w:pPr>
        <w:pStyle w:val="Body"/>
        <w:spacing w:before="60" w:after="240"/>
      </w:pPr>
    </w:p>
    <w:p w14:paraId="3451501E" w14:textId="77777777" w:rsidR="007B557E" w:rsidRDefault="007B557E" w:rsidP="007B557E">
      <w:pPr>
        <w:pStyle w:val="Body"/>
        <w:spacing w:before="60" w:after="240"/>
      </w:pPr>
    </w:p>
    <w:p w14:paraId="2E7B6C7C" w14:textId="77777777" w:rsidR="007B557E" w:rsidRDefault="007B557E" w:rsidP="007B557E">
      <w:pPr>
        <w:pStyle w:val="Body"/>
        <w:spacing w:before="60" w:after="240"/>
      </w:pPr>
    </w:p>
    <w:p w14:paraId="4FFDA5DD" w14:textId="77777777" w:rsidR="007B557E" w:rsidRDefault="007B557E" w:rsidP="007B557E">
      <w:pPr>
        <w:pStyle w:val="Body"/>
        <w:spacing w:before="60" w:after="240"/>
      </w:pPr>
    </w:p>
    <w:p w14:paraId="50D100CD" w14:textId="77777777" w:rsidR="007B557E" w:rsidRDefault="007B557E" w:rsidP="007B557E">
      <w:pPr>
        <w:pStyle w:val="Body"/>
        <w:spacing w:before="60" w:after="240"/>
      </w:pPr>
    </w:p>
    <w:p w14:paraId="31BBEFA9" w14:textId="77777777" w:rsidR="007B557E" w:rsidRDefault="007B557E" w:rsidP="007B557E">
      <w:pPr>
        <w:pStyle w:val="Body"/>
        <w:spacing w:before="60" w:after="240"/>
        <w:rPr>
          <w:b/>
          <w:bCs/>
        </w:rPr>
      </w:pPr>
    </w:p>
    <w:p w14:paraId="7D18996D" w14:textId="0D93F84C" w:rsidR="007B557E" w:rsidRPr="00204740" w:rsidRDefault="007B557E" w:rsidP="007B557E">
      <w:pPr>
        <w:pStyle w:val="Body"/>
        <w:spacing w:before="60" w:after="240"/>
        <w:rPr>
          <w:b/>
          <w:bCs/>
        </w:rPr>
      </w:pPr>
      <w:r w:rsidRPr="00204740">
        <w:rPr>
          <w:b/>
          <w:bCs/>
        </w:rPr>
        <w:t xml:space="preserve">It is very important that this information </w:t>
      </w:r>
      <w:r>
        <w:rPr>
          <w:b/>
          <w:bCs/>
        </w:rPr>
        <w:t xml:space="preserve">is </w:t>
      </w:r>
      <w:r w:rsidRPr="00204740">
        <w:rPr>
          <w:b/>
          <w:bCs/>
        </w:rPr>
        <w:t>securely fixed to the back of each painting and has the same title as on the application form as it will be check</w:t>
      </w:r>
      <w:r>
        <w:rPr>
          <w:b/>
          <w:bCs/>
        </w:rPr>
        <w:t>ed before hanging.</w:t>
      </w:r>
      <w:r w:rsidRPr="00204740">
        <w:rPr>
          <w:b/>
          <w:bCs/>
        </w:rPr>
        <w:t xml:space="preserve"> </w:t>
      </w:r>
    </w:p>
    <w:p w14:paraId="24A9F66B" w14:textId="46F414A8" w:rsidR="007B557E" w:rsidRPr="007B557E" w:rsidRDefault="007B557E" w:rsidP="007B557E">
      <w:pPr>
        <w:rPr>
          <w:rFonts w:eastAsia="Times New Roman"/>
          <w:b/>
          <w:bCs/>
        </w:rPr>
      </w:pPr>
      <w:r w:rsidRPr="007B557E">
        <w:rPr>
          <w:rFonts w:eastAsia="Times New Roman"/>
          <w:b/>
          <w:bCs/>
        </w:rPr>
        <w:t>Image definition</w:t>
      </w:r>
    </w:p>
    <w:p w14:paraId="57F5C960" w14:textId="7FBCC92D" w:rsidR="007B557E" w:rsidRDefault="007B557E" w:rsidP="007B557E">
      <w:r>
        <w:t>T</w:t>
      </w:r>
      <w:r w:rsidRPr="00E45B70">
        <w:t xml:space="preserve">he </w:t>
      </w:r>
      <w:r>
        <w:t xml:space="preserve"> </w:t>
      </w:r>
      <w:r w:rsidR="00367A0B">
        <w:t>Worldwide</w:t>
      </w:r>
      <w:r>
        <w:t xml:space="preserve"> day of Botanical Art will include a selection of images presented across the globe via the website </w:t>
      </w:r>
      <w:r w:rsidR="00367A0B">
        <w:t xml:space="preserve">and </w:t>
      </w:r>
      <w:r w:rsidRPr="00E45B70">
        <w:t xml:space="preserve">a high-quality image of each painting is required. </w:t>
      </w:r>
    </w:p>
    <w:p w14:paraId="285077A5" w14:textId="77777777" w:rsidR="007B557E" w:rsidRPr="007B557E" w:rsidRDefault="007B557E" w:rsidP="007B557E">
      <w:pPr>
        <w:rPr>
          <w:rFonts w:eastAsia="Times New Roman"/>
        </w:rPr>
      </w:pPr>
      <w:r w:rsidRPr="007B557E">
        <w:rPr>
          <w:rFonts w:eastAsia="Times New Roman"/>
        </w:rPr>
        <w:t>Your submission must be either professionally scanned or photographed to provide an accurate digital image.</w:t>
      </w:r>
    </w:p>
    <w:p w14:paraId="320AC378" w14:textId="5A618EA9" w:rsidR="007B557E" w:rsidRPr="007B557E" w:rsidRDefault="007B557E" w:rsidP="007B557E">
      <w:pPr>
        <w:rPr>
          <w:rFonts w:eastAsia="Times New Roman"/>
        </w:rPr>
      </w:pPr>
      <w:r w:rsidRPr="007B557E">
        <w:rPr>
          <w:rFonts w:eastAsia="Times New Roman"/>
        </w:rPr>
        <w:t xml:space="preserve">Each image should be 300dpi with minimum height of </w:t>
      </w:r>
      <w:r w:rsidR="00B85106">
        <w:rPr>
          <w:rFonts w:eastAsia="Times New Roman"/>
        </w:rPr>
        <w:t>30</w:t>
      </w:r>
      <w:r w:rsidRPr="007B557E">
        <w:rPr>
          <w:rFonts w:eastAsia="Times New Roman"/>
        </w:rPr>
        <w:t xml:space="preserve">00 pixels </w:t>
      </w:r>
      <w:r w:rsidR="00D71416">
        <w:rPr>
          <w:rFonts w:eastAsia="Times New Roman"/>
        </w:rPr>
        <w:t>and in</w:t>
      </w:r>
      <w:r w:rsidRPr="007B557E">
        <w:rPr>
          <w:rFonts w:eastAsia="Times New Roman"/>
        </w:rPr>
        <w:t xml:space="preserve"> jpg</w:t>
      </w:r>
      <w:r w:rsidR="00D71416">
        <w:rPr>
          <w:rFonts w:eastAsia="Times New Roman"/>
        </w:rPr>
        <w:t xml:space="preserve"> format.</w:t>
      </w:r>
    </w:p>
    <w:p w14:paraId="3EAA1A6A" w14:textId="09F4F1AE" w:rsidR="007B557E" w:rsidRDefault="007B557E" w:rsidP="007B557E">
      <w:pPr>
        <w:rPr>
          <w:rFonts w:eastAsia="Times New Roman"/>
        </w:rPr>
      </w:pPr>
      <w:r w:rsidRPr="007B557E">
        <w:rPr>
          <w:rFonts w:eastAsia="Times New Roman"/>
        </w:rPr>
        <w:t xml:space="preserve">Each file must have the </w:t>
      </w:r>
      <w:r w:rsidR="00367A0B" w:rsidRPr="007B557E">
        <w:rPr>
          <w:rFonts w:eastAsia="Times New Roman"/>
        </w:rPr>
        <w:t>Latin</w:t>
      </w:r>
      <w:r w:rsidRPr="007B557E">
        <w:rPr>
          <w:rFonts w:eastAsia="Times New Roman"/>
        </w:rPr>
        <w:t xml:space="preserve"> name of the image and your name attached to the file and should be sent to</w:t>
      </w:r>
      <w:r w:rsidR="00367A0B">
        <w:rPr>
          <w:rFonts w:eastAsia="Times New Roman"/>
        </w:rPr>
        <w:t xml:space="preserve"> </w:t>
      </w:r>
      <w:hyperlink r:id="rId10" w:history="1">
        <w:r w:rsidR="00224BFF" w:rsidRPr="00ED1FF6">
          <w:rPr>
            <w:rStyle w:val="Hyperlink"/>
            <w:rFonts w:eastAsia="Times New Roman"/>
          </w:rPr>
          <w:t>submissions@botanicascotia.uk</w:t>
        </w:r>
      </w:hyperlink>
      <w:r w:rsidR="00224BFF">
        <w:rPr>
          <w:rFonts w:eastAsia="Times New Roman"/>
        </w:rPr>
        <w:t xml:space="preserve"> </w:t>
      </w:r>
      <w:r w:rsidR="00367A0B">
        <w:rPr>
          <w:rFonts w:eastAsia="Times New Roman"/>
        </w:rPr>
        <w:t xml:space="preserve"> b</w:t>
      </w:r>
      <w:r w:rsidRPr="007B557E">
        <w:rPr>
          <w:rFonts w:eastAsia="Times New Roman"/>
        </w:rPr>
        <w:t>y</w:t>
      </w:r>
      <w:r>
        <w:rPr>
          <w:rFonts w:eastAsia="Times New Roman"/>
        </w:rPr>
        <w:t xml:space="preserve"> </w:t>
      </w:r>
      <w:r w:rsidRPr="007B557E">
        <w:rPr>
          <w:rFonts w:eastAsia="Times New Roman"/>
        </w:rPr>
        <w:t xml:space="preserve">WeTransfer </w:t>
      </w:r>
      <w:hyperlink r:id="rId11" w:history="1">
        <w:r w:rsidR="00224BFF" w:rsidRPr="00ED1FF6">
          <w:rPr>
            <w:rStyle w:val="Hyperlink"/>
            <w:rFonts w:eastAsia="Times New Roman"/>
          </w:rPr>
          <w:t>https://wetransfer.com/</w:t>
        </w:r>
      </w:hyperlink>
      <w:r w:rsidR="00224BFF">
        <w:rPr>
          <w:rFonts w:eastAsia="Times New Roman"/>
        </w:rPr>
        <w:t xml:space="preserve"> </w:t>
      </w:r>
      <w:r w:rsidRPr="007B557E">
        <w:rPr>
          <w:rFonts w:eastAsia="Times New Roman"/>
        </w:rPr>
        <w:t xml:space="preserve"> at no cost for up to </w:t>
      </w:r>
      <w:proofErr w:type="gramStart"/>
      <w:r w:rsidRPr="007B557E">
        <w:rPr>
          <w:rFonts w:eastAsia="Times New Roman"/>
        </w:rPr>
        <w:t>2GB .</w:t>
      </w:r>
      <w:proofErr w:type="gramEnd"/>
      <w:r w:rsidRPr="007B557E">
        <w:rPr>
          <w:rFonts w:eastAsia="Times New Roman"/>
        </w:rPr>
        <w:t xml:space="preserve"> </w:t>
      </w:r>
    </w:p>
    <w:p w14:paraId="2A6BBD95" w14:textId="0B07226F" w:rsidR="007B557E" w:rsidRPr="007B557E" w:rsidRDefault="007B557E" w:rsidP="007B557E">
      <w:pPr>
        <w:rPr>
          <w:rFonts w:eastAsia="Times New Roman"/>
        </w:rPr>
      </w:pPr>
      <w:r w:rsidRPr="0024640C">
        <w:rPr>
          <w:rFonts w:eastAsia="Times New Roman"/>
          <w:b/>
          <w:bCs/>
        </w:rPr>
        <w:t>Please ensure the files are named</w:t>
      </w:r>
      <w:r w:rsidRPr="0048506B">
        <w:rPr>
          <w:rFonts w:eastAsia="Times New Roman"/>
          <w:b/>
          <w:bCs/>
        </w:rPr>
        <w:t xml:space="preserve"> correctly</w:t>
      </w:r>
      <w:r>
        <w:rPr>
          <w:rFonts w:eastAsia="Times New Roman"/>
        </w:rPr>
        <w:t>.</w:t>
      </w:r>
    </w:p>
    <w:p w14:paraId="331910FD" w14:textId="77777777" w:rsidR="007B557E" w:rsidRPr="000C608E" w:rsidRDefault="007B557E" w:rsidP="007B557E">
      <w:pPr>
        <w:pStyle w:val="Heading3"/>
        <w:rPr>
          <w:u w:color="000000"/>
          <w:lang w:val="en-US"/>
        </w:rPr>
      </w:pPr>
      <w:r>
        <w:rPr>
          <w:u w:color="000000"/>
          <w:lang w:val="en-US"/>
        </w:rPr>
        <w:t>Collection of Paintings</w:t>
      </w:r>
    </w:p>
    <w:p w14:paraId="63AD7D45" w14:textId="67B1F770" w:rsidR="007B557E" w:rsidRPr="00D354FA" w:rsidRDefault="007B557E" w:rsidP="007B557E">
      <w:pPr>
        <w:rPr>
          <w:u w:color="000000"/>
          <w:lang w:val="en-US"/>
        </w:rPr>
      </w:pPr>
      <w:r>
        <w:t>Unless you are informed that your paintings</w:t>
      </w:r>
      <w:r w:rsidR="00A62162">
        <w:t>, cards and prints</w:t>
      </w:r>
      <w:r>
        <w:t xml:space="preserve"> have all been sold</w:t>
      </w:r>
      <w:r w:rsidRPr="00D354FA">
        <w:t xml:space="preserve">, please collect your </w:t>
      </w:r>
      <w:r w:rsidR="00A62162">
        <w:t>them</w:t>
      </w:r>
      <w:r w:rsidRPr="00D354FA">
        <w:t xml:space="preserve"> from the gallery on </w:t>
      </w:r>
      <w:r w:rsidR="00421CC7">
        <w:t>21</w:t>
      </w:r>
      <w:r w:rsidR="00421CC7" w:rsidRPr="00421CC7">
        <w:rPr>
          <w:vertAlign w:val="superscript"/>
        </w:rPr>
        <w:t>st</w:t>
      </w:r>
      <w:r w:rsidR="00421CC7">
        <w:t xml:space="preserve"> May 2025</w:t>
      </w:r>
      <w:r w:rsidR="00067362">
        <w:t xml:space="preserve"> </w:t>
      </w:r>
      <w:r w:rsidRPr="00D354FA">
        <w:t xml:space="preserve">or, if you are </w:t>
      </w:r>
      <w:r w:rsidR="00067362">
        <w:t>unable to collect</w:t>
      </w:r>
      <w:r w:rsidR="00421CC7">
        <w:t>,</w:t>
      </w:r>
      <w:r w:rsidR="00067362">
        <w:t xml:space="preserve"> please </w:t>
      </w:r>
      <w:r w:rsidR="00421CC7">
        <w:t>contact Valerie Gordon to arrange alternative collection.</w:t>
      </w:r>
      <w:r w:rsidR="006E394A">
        <w:t xml:space="preserve"> A reminder with collection times will be sent nearer the date.</w:t>
      </w:r>
    </w:p>
    <w:p w14:paraId="74C475DD" w14:textId="77777777" w:rsidR="006019A4" w:rsidRPr="00853AA3" w:rsidRDefault="006019A4" w:rsidP="006019A4">
      <w:pPr>
        <w:pStyle w:val="Heading3"/>
      </w:pPr>
      <w:r>
        <w:lastRenderedPageBreak/>
        <w:t>Commission</w:t>
      </w:r>
    </w:p>
    <w:p w14:paraId="2FEA8783" w14:textId="1469E7FD" w:rsidR="006019A4" w:rsidRDefault="006019A4" w:rsidP="006019A4">
      <w:r>
        <w:t>The SSBA will take a commission of 20% on all sales</w:t>
      </w:r>
      <w:r w:rsidR="00D71416">
        <w:t xml:space="preserve"> (paintings, prints and cards)</w:t>
      </w:r>
      <w:r>
        <w:t xml:space="preserve"> to go towards the cost of hiring the gallery. There is no VAT on top of this.</w:t>
      </w:r>
    </w:p>
    <w:p w14:paraId="11ABA539" w14:textId="2DD11AD9" w:rsidR="007B557E" w:rsidRPr="000C608E" w:rsidRDefault="007B557E" w:rsidP="007B557E">
      <w:pPr>
        <w:pStyle w:val="Heading3"/>
      </w:pPr>
      <w:r>
        <w:t>Payment on Sales</w:t>
      </w:r>
    </w:p>
    <w:p w14:paraId="00EE376E" w14:textId="14FADB86" w:rsidR="007B557E" w:rsidRPr="00D354FA" w:rsidRDefault="007B557E" w:rsidP="007B557E">
      <w:pPr>
        <w:pStyle w:val="Body"/>
        <w:spacing w:after="160" w:line="259" w:lineRule="auto"/>
        <w:rPr>
          <w:rFonts w:ascii="Arial"/>
          <w:color w:val="auto"/>
          <w:u w:color="000000"/>
          <w:lang w:val="en-US"/>
        </w:rPr>
      </w:pPr>
      <w:r>
        <w:rPr>
          <w:rFonts w:ascii="Arial"/>
          <w:u w:color="000000"/>
          <w:lang w:val="en-US"/>
        </w:rPr>
        <w:t>SSBA</w:t>
      </w:r>
      <w:r w:rsidRPr="00577D11">
        <w:rPr>
          <w:rFonts w:ascii="Arial"/>
          <w:u w:color="000000"/>
          <w:lang w:val="en-US"/>
        </w:rPr>
        <w:t xml:space="preserve"> will reimburse</w:t>
      </w:r>
      <w:r w:rsidRPr="00C7558D">
        <w:rPr>
          <w:rFonts w:ascii="Arial"/>
          <w:u w:color="000000"/>
          <w:lang w:val="en-US"/>
        </w:rPr>
        <w:t xml:space="preserve"> </w:t>
      </w:r>
      <w:r w:rsidRPr="00577D11">
        <w:rPr>
          <w:rFonts w:ascii="Arial"/>
          <w:u w:color="000000"/>
          <w:lang w:val="en-US"/>
        </w:rPr>
        <w:t xml:space="preserve">sales directly to artists within 30 days </w:t>
      </w:r>
      <w:r w:rsidR="00421CC7">
        <w:rPr>
          <w:rFonts w:ascii="Arial"/>
          <w:u w:color="000000"/>
          <w:lang w:val="en-US"/>
        </w:rPr>
        <w:t>from the</w:t>
      </w:r>
      <w:r w:rsidRPr="00577D11">
        <w:rPr>
          <w:rFonts w:ascii="Arial"/>
          <w:u w:color="000000"/>
          <w:lang w:val="en-US"/>
        </w:rPr>
        <w:t xml:space="preserve"> </w:t>
      </w:r>
      <w:r w:rsidR="00421CC7">
        <w:rPr>
          <w:rFonts w:ascii="Arial"/>
          <w:u w:color="000000"/>
          <w:lang w:val="en-US"/>
        </w:rPr>
        <w:t>end of the exhibition</w:t>
      </w:r>
      <w:r w:rsidRPr="00D34537">
        <w:rPr>
          <w:rFonts w:ascii="Arial"/>
          <w:color w:val="FF0000"/>
          <w:u w:color="000000"/>
          <w:lang w:val="en-US"/>
        </w:rPr>
        <w:t xml:space="preserve">. </w:t>
      </w:r>
    </w:p>
    <w:p w14:paraId="115FE0C6" w14:textId="39EAB6B7" w:rsidR="007B557E" w:rsidRDefault="007B557E" w:rsidP="007B557E">
      <w:pPr>
        <w:pStyle w:val="Heading3"/>
      </w:pPr>
      <w:r>
        <w:t xml:space="preserve">Cards and Prints </w:t>
      </w:r>
    </w:p>
    <w:p w14:paraId="263EC76D" w14:textId="5534F2C7" w:rsidR="007B557E" w:rsidRPr="00E45B70" w:rsidRDefault="007B557E" w:rsidP="007B557E">
      <w:r>
        <w:t xml:space="preserve">Cards and Prints </w:t>
      </w:r>
      <w:r w:rsidR="00A62162">
        <w:t>can be submitted</w:t>
      </w:r>
      <w:r>
        <w:t xml:space="preserve">. </w:t>
      </w:r>
      <w:r w:rsidR="004C31BF">
        <w:t>However, they must be included on the entry form or they will not be accepted.</w:t>
      </w:r>
    </w:p>
    <w:p w14:paraId="1E6EDFD5" w14:textId="156F3DE9" w:rsidR="007B557E" w:rsidRDefault="007B557E" w:rsidP="007B557E">
      <w:r w:rsidRPr="00E45B70">
        <w:t xml:space="preserve">A limit of </w:t>
      </w:r>
      <w:r w:rsidR="00421CC7">
        <w:t>3</w:t>
      </w:r>
      <w:r w:rsidRPr="00E45B70">
        <w:t xml:space="preserve"> card types </w:t>
      </w:r>
      <w:r w:rsidR="002D027B">
        <w:t xml:space="preserve">with up to 10 of each </w:t>
      </w:r>
      <w:r w:rsidRPr="00E45B70">
        <w:t xml:space="preserve">and 3 print types </w:t>
      </w:r>
      <w:r w:rsidR="002D027B">
        <w:t xml:space="preserve">with up to 3 of each </w:t>
      </w:r>
      <w:r w:rsidRPr="00E45B70">
        <w:t>will be accepted</w:t>
      </w:r>
      <w:r w:rsidR="002D027B">
        <w:t>.</w:t>
      </w:r>
    </w:p>
    <w:p w14:paraId="1E8DBE54" w14:textId="77777777" w:rsidR="007B557E" w:rsidRDefault="007B557E" w:rsidP="007B557E">
      <w:r>
        <w:t xml:space="preserve">Prints must be backed, mounted, wrapped in cellophane, priced, and contain a label giving details of </w:t>
      </w:r>
      <w:r w:rsidRPr="00457761">
        <w:rPr>
          <w:b/>
          <w:bCs/>
        </w:rPr>
        <w:t>the artists name, title, original picture medium, price and be signed</w:t>
      </w:r>
      <w:r>
        <w:t>.</w:t>
      </w:r>
    </w:p>
    <w:p w14:paraId="3ECB6F16" w14:textId="77777777" w:rsidR="007B557E" w:rsidRDefault="007B557E" w:rsidP="007B557E">
      <w:pPr>
        <w:rPr>
          <w:b/>
        </w:rPr>
      </w:pPr>
      <w:r>
        <w:t xml:space="preserve">All cards must be individually priced and be in cellophane covers. </w:t>
      </w:r>
      <w:r>
        <w:rPr>
          <w:b/>
        </w:rPr>
        <w:t>C</w:t>
      </w:r>
      <w:r w:rsidRPr="009D6D68">
        <w:rPr>
          <w:b/>
        </w:rPr>
        <w:t xml:space="preserve">ards </w:t>
      </w:r>
      <w:r>
        <w:rPr>
          <w:b/>
        </w:rPr>
        <w:t>should be</w:t>
      </w:r>
      <w:r w:rsidRPr="009D6D68">
        <w:rPr>
          <w:b/>
        </w:rPr>
        <w:t xml:space="preserve"> delivered in </w:t>
      </w:r>
      <w:r>
        <w:rPr>
          <w:b/>
        </w:rPr>
        <w:t>a</w:t>
      </w:r>
      <w:r w:rsidRPr="009D6D68">
        <w:rPr>
          <w:b/>
        </w:rPr>
        <w:t xml:space="preserve"> </w:t>
      </w:r>
      <w:r>
        <w:rPr>
          <w:b/>
        </w:rPr>
        <w:t>lidded</w:t>
      </w:r>
      <w:r w:rsidRPr="009D6D68">
        <w:rPr>
          <w:b/>
        </w:rPr>
        <w:t xml:space="preserve"> box with artist’s name on the end.</w:t>
      </w:r>
    </w:p>
    <w:p w14:paraId="751CBA60" w14:textId="42BF60CB" w:rsidR="006019A4" w:rsidRDefault="00A62162" w:rsidP="007B557E">
      <w:pPr>
        <w:rPr>
          <w:b/>
        </w:rPr>
      </w:pPr>
      <w:r>
        <w:rPr>
          <w:b/>
        </w:rPr>
        <w:t>Please ensure that the prices on the cards and prints are the same as stated on the entry form.</w:t>
      </w:r>
    </w:p>
    <w:p w14:paraId="7A7A3270" w14:textId="5BD35FE2" w:rsidR="006019A4" w:rsidRDefault="006019A4" w:rsidP="006019A4">
      <w:proofErr w:type="gramStart"/>
      <w:r>
        <w:t>If you have any questions on the exhibition or what is required,</w:t>
      </w:r>
      <w:proofErr w:type="gramEnd"/>
      <w:r>
        <w:t xml:space="preserve"> please e-mail </w:t>
      </w:r>
      <w:hyperlink r:id="rId12" w:history="1">
        <w:r w:rsidR="00D92521" w:rsidRPr="00ED1FF6">
          <w:rPr>
            <w:rStyle w:val="Hyperlink"/>
          </w:rPr>
          <w:t>info@botanicascotia.uk</w:t>
        </w:r>
      </w:hyperlink>
      <w:r w:rsidR="00D92521">
        <w:t xml:space="preserve"> </w:t>
      </w:r>
    </w:p>
    <w:p w14:paraId="716CEAD7" w14:textId="77777777" w:rsidR="006019A4" w:rsidRDefault="006019A4" w:rsidP="007B557E">
      <w:pPr>
        <w:rPr>
          <w:b/>
        </w:rPr>
      </w:pPr>
    </w:p>
    <w:sectPr w:rsidR="006019A4" w:rsidSect="007B557E">
      <w:headerReference w:type="default" r:id="rId13"/>
      <w:footerReference w:type="default" r:id="rId14"/>
      <w:pgSz w:w="11906" w:h="16838" w:code="9"/>
      <w:pgMar w:top="1961" w:right="851" w:bottom="851" w:left="1134" w:header="2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5B3C" w14:textId="77777777" w:rsidR="000D4210" w:rsidRDefault="000D4210" w:rsidP="007B557E">
      <w:pPr>
        <w:spacing w:before="0" w:after="0" w:line="240" w:lineRule="auto"/>
      </w:pPr>
      <w:r>
        <w:separator/>
      </w:r>
    </w:p>
  </w:endnote>
  <w:endnote w:type="continuationSeparator" w:id="0">
    <w:p w14:paraId="73231666" w14:textId="77777777" w:rsidR="000D4210" w:rsidRDefault="000D4210" w:rsidP="007B55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2C39" w14:textId="0C0C105D" w:rsidR="00EC57BF" w:rsidRPr="008A3E0D" w:rsidRDefault="00552C93">
    <w:pPr>
      <w:tabs>
        <w:tab w:val="center" w:pos="4550"/>
        <w:tab w:val="left" w:pos="5818"/>
      </w:tabs>
      <w:ind w:right="260"/>
      <w:jc w:val="right"/>
      <w:rPr>
        <w:rFonts w:cs="Arial"/>
        <w:color w:val="222A35"/>
        <w:sz w:val="20"/>
        <w:szCs w:val="20"/>
      </w:rPr>
    </w:pPr>
    <w:r w:rsidRPr="008A3E0D">
      <w:rPr>
        <w:rFonts w:cs="Arial"/>
        <w:color w:val="8496B0"/>
        <w:spacing w:val="60"/>
        <w:sz w:val="20"/>
        <w:szCs w:val="20"/>
      </w:rPr>
      <w:t>Page</w:t>
    </w:r>
    <w:r w:rsidRPr="008A3E0D">
      <w:rPr>
        <w:rFonts w:cs="Arial"/>
        <w:color w:val="8496B0"/>
        <w:sz w:val="20"/>
        <w:szCs w:val="20"/>
      </w:rPr>
      <w:t xml:space="preserve"> </w:t>
    </w:r>
    <w:r w:rsidRPr="008A3E0D">
      <w:rPr>
        <w:rFonts w:cs="Arial"/>
        <w:color w:val="323E4F"/>
        <w:sz w:val="20"/>
        <w:szCs w:val="20"/>
      </w:rPr>
      <w:fldChar w:fldCharType="begin"/>
    </w:r>
    <w:r w:rsidRPr="008A3E0D">
      <w:rPr>
        <w:rFonts w:cs="Arial"/>
        <w:color w:val="323E4F"/>
        <w:sz w:val="20"/>
        <w:szCs w:val="20"/>
      </w:rPr>
      <w:instrText xml:space="preserve"> PAGE   \* MERGEFORMAT </w:instrText>
    </w:r>
    <w:r w:rsidRPr="008A3E0D">
      <w:rPr>
        <w:rFonts w:cs="Arial"/>
        <w:color w:val="323E4F"/>
        <w:sz w:val="20"/>
        <w:szCs w:val="20"/>
      </w:rPr>
      <w:fldChar w:fldCharType="separate"/>
    </w:r>
    <w:r w:rsidR="00A51BD3">
      <w:rPr>
        <w:rFonts w:cs="Arial"/>
        <w:noProof/>
        <w:color w:val="323E4F"/>
        <w:sz w:val="20"/>
        <w:szCs w:val="20"/>
      </w:rPr>
      <w:t>4</w:t>
    </w:r>
    <w:r w:rsidRPr="008A3E0D">
      <w:rPr>
        <w:rFonts w:cs="Arial"/>
        <w:color w:val="323E4F"/>
        <w:sz w:val="20"/>
        <w:szCs w:val="20"/>
      </w:rPr>
      <w:fldChar w:fldCharType="end"/>
    </w:r>
    <w:r w:rsidRPr="008A3E0D">
      <w:rPr>
        <w:rFonts w:cs="Arial"/>
        <w:color w:val="323E4F"/>
        <w:sz w:val="20"/>
        <w:szCs w:val="20"/>
      </w:rPr>
      <w:t xml:space="preserve"> | </w:t>
    </w:r>
    <w:r w:rsidRPr="008A3E0D">
      <w:rPr>
        <w:rFonts w:cs="Arial"/>
        <w:color w:val="323E4F"/>
        <w:sz w:val="20"/>
        <w:szCs w:val="20"/>
      </w:rPr>
      <w:fldChar w:fldCharType="begin"/>
    </w:r>
    <w:r w:rsidRPr="008A3E0D">
      <w:rPr>
        <w:rFonts w:cs="Arial"/>
        <w:color w:val="323E4F"/>
        <w:sz w:val="20"/>
        <w:szCs w:val="20"/>
      </w:rPr>
      <w:instrText xml:space="preserve"> NUMPAGES  \* Arabic  \* MERGEFORMAT </w:instrText>
    </w:r>
    <w:r w:rsidRPr="008A3E0D">
      <w:rPr>
        <w:rFonts w:cs="Arial"/>
        <w:color w:val="323E4F"/>
        <w:sz w:val="20"/>
        <w:szCs w:val="20"/>
      </w:rPr>
      <w:fldChar w:fldCharType="separate"/>
    </w:r>
    <w:r w:rsidR="00A51BD3">
      <w:rPr>
        <w:rFonts w:cs="Arial"/>
        <w:noProof/>
        <w:color w:val="323E4F"/>
        <w:sz w:val="20"/>
        <w:szCs w:val="20"/>
      </w:rPr>
      <w:t>4</w:t>
    </w:r>
    <w:r w:rsidRPr="008A3E0D">
      <w:rPr>
        <w:rFonts w:cs="Arial"/>
        <w:color w:val="323E4F"/>
        <w:sz w:val="20"/>
        <w:szCs w:val="20"/>
      </w:rPr>
      <w:fldChar w:fldCharType="end"/>
    </w:r>
  </w:p>
  <w:p w14:paraId="493964E4" w14:textId="77777777" w:rsidR="00EC57BF" w:rsidRDefault="00EC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CDDA9" w14:textId="77777777" w:rsidR="000D4210" w:rsidRDefault="000D4210" w:rsidP="007B557E">
      <w:pPr>
        <w:spacing w:before="0" w:after="0" w:line="240" w:lineRule="auto"/>
      </w:pPr>
      <w:r>
        <w:separator/>
      </w:r>
    </w:p>
  </w:footnote>
  <w:footnote w:type="continuationSeparator" w:id="0">
    <w:p w14:paraId="5EB49ED0" w14:textId="77777777" w:rsidR="000D4210" w:rsidRDefault="000D4210" w:rsidP="007B55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1072" w14:textId="38B27B08" w:rsidR="00EC57BF" w:rsidRPr="007B557E" w:rsidRDefault="007B557E">
    <w:pPr>
      <w:pStyle w:val="Header"/>
      <w:rPr>
        <w:lang w:val="en-US"/>
      </w:rPr>
    </w:pPr>
    <w:r>
      <w:rPr>
        <w:noProof/>
        <w:lang w:val="en-GB" w:eastAsia="en-GB"/>
      </w:rPr>
      <w:drawing>
        <wp:inline distT="0" distB="0" distL="0" distR="0" wp14:anchorId="532A7825" wp14:editId="73A5D20A">
          <wp:extent cx="1818752" cy="73406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anica-scoti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2507" cy="784015"/>
                  </a:xfrm>
                  <a:prstGeom prst="rect">
                    <a:avLst/>
                  </a:prstGeom>
                </pic:spPr>
              </pic:pic>
            </a:graphicData>
          </a:graphic>
        </wp:inline>
      </w:drawing>
    </w:r>
    <w:r>
      <w:rPr>
        <w:lang w:val="en-US"/>
      </w:rPr>
      <w:t xml:space="preserve">                                  </w:t>
    </w:r>
    <w:r>
      <w:rPr>
        <w:noProof/>
        <w:lang w:val="en-GB" w:eastAsia="en-GB"/>
      </w:rPr>
      <w:drawing>
        <wp:inline distT="0" distB="0" distL="0" distR="0" wp14:anchorId="31E6B352" wp14:editId="36297286">
          <wp:extent cx="2723104" cy="892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anical_Art_Worldwide_2025_b&amp;w_color_panel.png"/>
                  <pic:cNvPicPr/>
                </pic:nvPicPr>
                <pic:blipFill>
                  <a:blip r:embed="rId2">
                    <a:extLst>
                      <a:ext uri="{28A0092B-C50C-407E-A947-70E740481C1C}">
                        <a14:useLocalDpi xmlns:a14="http://schemas.microsoft.com/office/drawing/2010/main" val="0"/>
                      </a:ext>
                    </a:extLst>
                  </a:blip>
                  <a:stretch>
                    <a:fillRect/>
                  </a:stretch>
                </pic:blipFill>
                <pic:spPr>
                  <a:xfrm>
                    <a:off x="0" y="0"/>
                    <a:ext cx="2924269" cy="9587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7E"/>
    <w:rsid w:val="00004E8B"/>
    <w:rsid w:val="00067362"/>
    <w:rsid w:val="000D4210"/>
    <w:rsid w:val="00125F4F"/>
    <w:rsid w:val="00133A61"/>
    <w:rsid w:val="00135347"/>
    <w:rsid w:val="00161EFF"/>
    <w:rsid w:val="001D5F84"/>
    <w:rsid w:val="001E5AA2"/>
    <w:rsid w:val="00200672"/>
    <w:rsid w:val="00224BFF"/>
    <w:rsid w:val="002939AE"/>
    <w:rsid w:val="002B5C7A"/>
    <w:rsid w:val="002B7C42"/>
    <w:rsid w:val="002D027B"/>
    <w:rsid w:val="00367A0B"/>
    <w:rsid w:val="00421CC7"/>
    <w:rsid w:val="0046111B"/>
    <w:rsid w:val="004C31BF"/>
    <w:rsid w:val="004E5BE3"/>
    <w:rsid w:val="004F76FE"/>
    <w:rsid w:val="00540288"/>
    <w:rsid w:val="00552C93"/>
    <w:rsid w:val="005F2C68"/>
    <w:rsid w:val="006019A4"/>
    <w:rsid w:val="00682BBD"/>
    <w:rsid w:val="006A0A0B"/>
    <w:rsid w:val="006E394A"/>
    <w:rsid w:val="007572B0"/>
    <w:rsid w:val="00777551"/>
    <w:rsid w:val="007B557E"/>
    <w:rsid w:val="007F792C"/>
    <w:rsid w:val="007F79EF"/>
    <w:rsid w:val="008109BF"/>
    <w:rsid w:val="0082342B"/>
    <w:rsid w:val="008E1CBF"/>
    <w:rsid w:val="009D1864"/>
    <w:rsid w:val="00A07854"/>
    <w:rsid w:val="00A10757"/>
    <w:rsid w:val="00A51BD3"/>
    <w:rsid w:val="00A62162"/>
    <w:rsid w:val="00A95F84"/>
    <w:rsid w:val="00B41285"/>
    <w:rsid w:val="00B85106"/>
    <w:rsid w:val="00C71576"/>
    <w:rsid w:val="00D1058E"/>
    <w:rsid w:val="00D21C7A"/>
    <w:rsid w:val="00D71416"/>
    <w:rsid w:val="00D92521"/>
    <w:rsid w:val="00DB3669"/>
    <w:rsid w:val="00DD7A6F"/>
    <w:rsid w:val="00DF059B"/>
    <w:rsid w:val="00E62515"/>
    <w:rsid w:val="00EC57BF"/>
    <w:rsid w:val="00F84524"/>
    <w:rsid w:val="00F9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5099F"/>
  <w15:chartTrackingRefBased/>
  <w15:docId w15:val="{1DD69D63-53EF-0243-A67E-4F97B1A5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7E"/>
    <w:pPr>
      <w:spacing w:before="60" w:after="240" w:line="280" w:lineRule="atLeast"/>
    </w:pPr>
    <w:rPr>
      <w:rFonts w:ascii="Arial" w:eastAsia="Calibri" w:hAnsi="Arial" w:cs="Times New Roman"/>
      <w:sz w:val="22"/>
      <w:szCs w:val="22"/>
      <w:lang w:eastAsia="en-GB"/>
    </w:rPr>
  </w:style>
  <w:style w:type="paragraph" w:styleId="Heading1">
    <w:name w:val="heading 1"/>
    <w:basedOn w:val="Normal"/>
    <w:next w:val="Normal"/>
    <w:link w:val="Heading1Char"/>
    <w:uiPriority w:val="9"/>
    <w:qFormat/>
    <w:rsid w:val="007B557E"/>
    <w:pPr>
      <w:keepNext/>
      <w:keepLines/>
      <w:spacing w:before="240" w:after="0"/>
      <w:outlineLvl w:val="0"/>
    </w:pPr>
    <w:rPr>
      <w:rFonts w:eastAsia="Times New Roman"/>
      <w:b/>
      <w:sz w:val="32"/>
      <w:szCs w:val="32"/>
      <w:lang w:val="x-none" w:eastAsia="x-none"/>
    </w:rPr>
  </w:style>
  <w:style w:type="paragraph" w:styleId="Heading2">
    <w:name w:val="heading 2"/>
    <w:basedOn w:val="Normal"/>
    <w:next w:val="Normal"/>
    <w:link w:val="Heading2Char"/>
    <w:uiPriority w:val="9"/>
    <w:unhideWhenUsed/>
    <w:qFormat/>
    <w:rsid w:val="007B557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7B557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57E"/>
    <w:rPr>
      <w:rFonts w:ascii="Arial" w:eastAsia="Times New Roman" w:hAnsi="Arial" w:cs="Times New Roman"/>
      <w:b/>
      <w:sz w:val="32"/>
      <w:szCs w:val="32"/>
      <w:lang w:val="x-none" w:eastAsia="x-none"/>
    </w:rPr>
  </w:style>
  <w:style w:type="character" w:customStyle="1" w:styleId="Heading2Char">
    <w:name w:val="Heading 2 Char"/>
    <w:basedOn w:val="DefaultParagraphFont"/>
    <w:link w:val="Heading2"/>
    <w:uiPriority w:val="9"/>
    <w:rsid w:val="007B557E"/>
    <w:rPr>
      <w:rFonts w:ascii="Calibri Light" w:eastAsia="Times New Roman" w:hAnsi="Calibri Light" w:cs="Times New Roman"/>
      <w:b/>
      <w:bCs/>
      <w:i/>
      <w:iCs/>
      <w:sz w:val="28"/>
      <w:szCs w:val="28"/>
      <w:lang w:eastAsia="en-GB"/>
    </w:rPr>
  </w:style>
  <w:style w:type="character" w:customStyle="1" w:styleId="Heading3Char">
    <w:name w:val="Heading 3 Char"/>
    <w:basedOn w:val="DefaultParagraphFont"/>
    <w:link w:val="Heading3"/>
    <w:uiPriority w:val="9"/>
    <w:rsid w:val="007B557E"/>
    <w:rPr>
      <w:rFonts w:ascii="Calibri Light" w:eastAsia="Times New Roman" w:hAnsi="Calibri Light" w:cs="Times New Roman"/>
      <w:b/>
      <w:bCs/>
      <w:sz w:val="26"/>
      <w:szCs w:val="26"/>
      <w:lang w:eastAsia="en-GB"/>
    </w:rPr>
  </w:style>
  <w:style w:type="paragraph" w:customStyle="1" w:styleId="Body">
    <w:name w:val="Body"/>
    <w:rsid w:val="007B557E"/>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styleId="Header">
    <w:name w:val="header"/>
    <w:basedOn w:val="Normal"/>
    <w:link w:val="HeaderChar"/>
    <w:uiPriority w:val="99"/>
    <w:unhideWhenUsed/>
    <w:rsid w:val="007B557E"/>
    <w:pPr>
      <w:tabs>
        <w:tab w:val="center" w:pos="4513"/>
        <w:tab w:val="right" w:pos="9026"/>
      </w:tabs>
      <w:spacing w:before="0" w:after="0" w:line="240" w:lineRule="auto"/>
    </w:pPr>
    <w:rPr>
      <w:sz w:val="20"/>
      <w:szCs w:val="20"/>
      <w:lang w:val="x-none" w:eastAsia="x-none"/>
    </w:rPr>
  </w:style>
  <w:style w:type="character" w:customStyle="1" w:styleId="HeaderChar">
    <w:name w:val="Header Char"/>
    <w:basedOn w:val="DefaultParagraphFont"/>
    <w:link w:val="Header"/>
    <w:uiPriority w:val="99"/>
    <w:rsid w:val="007B557E"/>
    <w:rPr>
      <w:rFonts w:ascii="Arial" w:eastAsia="Calibri" w:hAnsi="Arial" w:cs="Times New Roman"/>
      <w:sz w:val="20"/>
      <w:szCs w:val="20"/>
      <w:lang w:val="x-none" w:eastAsia="x-none"/>
    </w:rPr>
  </w:style>
  <w:style w:type="paragraph" w:styleId="Footer">
    <w:name w:val="footer"/>
    <w:basedOn w:val="Normal"/>
    <w:link w:val="FooterChar"/>
    <w:uiPriority w:val="99"/>
    <w:unhideWhenUsed/>
    <w:rsid w:val="007B557E"/>
    <w:pPr>
      <w:tabs>
        <w:tab w:val="center" w:pos="4513"/>
        <w:tab w:val="right" w:pos="9026"/>
      </w:tabs>
      <w:spacing w:before="0" w:after="0" w:line="240" w:lineRule="auto"/>
    </w:pPr>
    <w:rPr>
      <w:sz w:val="20"/>
      <w:szCs w:val="20"/>
      <w:lang w:val="x-none" w:eastAsia="x-none"/>
    </w:rPr>
  </w:style>
  <w:style w:type="character" w:customStyle="1" w:styleId="FooterChar">
    <w:name w:val="Footer Char"/>
    <w:basedOn w:val="DefaultParagraphFont"/>
    <w:link w:val="Footer"/>
    <w:uiPriority w:val="99"/>
    <w:rsid w:val="007B557E"/>
    <w:rPr>
      <w:rFonts w:ascii="Arial" w:eastAsia="Calibri" w:hAnsi="Arial" w:cs="Times New Roman"/>
      <w:sz w:val="20"/>
      <w:szCs w:val="20"/>
      <w:lang w:val="x-none" w:eastAsia="x-none"/>
    </w:rPr>
  </w:style>
  <w:style w:type="character" w:styleId="Hyperlink">
    <w:name w:val="Hyperlink"/>
    <w:uiPriority w:val="99"/>
    <w:unhideWhenUsed/>
    <w:rsid w:val="007B557E"/>
    <w:rPr>
      <w:color w:val="0563C1"/>
      <w:u w:val="single"/>
    </w:rPr>
  </w:style>
  <w:style w:type="paragraph" w:customStyle="1" w:styleId="BodyA">
    <w:name w:val="Body A"/>
    <w:rsid w:val="007B557E"/>
    <w:pPr>
      <w:pBdr>
        <w:top w:val="nil"/>
        <w:left w:val="nil"/>
        <w:bottom w:val="nil"/>
        <w:right w:val="nil"/>
        <w:between w:val="nil"/>
        <w:bar w:val="nil"/>
      </w:pBdr>
      <w:spacing w:before="60" w:after="240" w:line="280" w:lineRule="atLeast"/>
    </w:pPr>
    <w:rPr>
      <w:rFonts w:ascii="Arial" w:eastAsia="Arial" w:hAnsi="Arial" w:cs="Arial"/>
      <w:color w:val="000000"/>
      <w:sz w:val="22"/>
      <w:szCs w:val="22"/>
      <w:u w:color="000000"/>
      <w:bdr w:val="nil"/>
      <w:lang w:val="en-US" w:eastAsia="en-GB"/>
    </w:rPr>
  </w:style>
  <w:style w:type="character" w:customStyle="1" w:styleId="UnresolvedMention">
    <w:name w:val="Unresolved Mention"/>
    <w:basedOn w:val="DefaultParagraphFont"/>
    <w:uiPriority w:val="99"/>
    <w:semiHidden/>
    <w:unhideWhenUsed/>
    <w:rsid w:val="00367A0B"/>
    <w:rPr>
      <w:color w:val="605E5C"/>
      <w:shd w:val="clear" w:color="auto" w:fill="E1DFDD"/>
    </w:rPr>
  </w:style>
  <w:style w:type="paragraph" w:styleId="BalloonText">
    <w:name w:val="Balloon Text"/>
    <w:basedOn w:val="Normal"/>
    <w:link w:val="BalloonTextChar"/>
    <w:uiPriority w:val="99"/>
    <w:semiHidden/>
    <w:unhideWhenUsed/>
    <w:rsid w:val="00D925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21"/>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7737">
      <w:bodyDiv w:val="1"/>
      <w:marLeft w:val="0"/>
      <w:marRight w:val="0"/>
      <w:marTop w:val="0"/>
      <w:marBottom w:val="0"/>
      <w:divBdr>
        <w:top w:val="none" w:sz="0" w:space="0" w:color="auto"/>
        <w:left w:val="none" w:sz="0" w:space="0" w:color="auto"/>
        <w:bottom w:val="none" w:sz="0" w:space="0" w:color="auto"/>
        <w:right w:val="none" w:sz="0" w:space="0" w:color="auto"/>
      </w:divBdr>
    </w:div>
    <w:div w:id="9793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tanicascotia.uk/illustration-sizes-and-framing-requirement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otanicascotia.uk/wp-content/uploads/2024/03/Botanica-Scotia-Guidelines-for-Artists-Jan-24.pdf" TargetMode="External"/><Relationship Id="rId12" Type="http://schemas.openxmlformats.org/officeDocument/2006/relationships/hyperlink" Target="mailto:info@botanicascotia.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ng.com/ck/a?!&amp;&amp;p=f590325f6425fd7cJmltdHM9MTcxNzYzMjAwMCZpZ3VpZD0wNjE0YjFmYi1lMGQ0LTZhMGItMzQxYy1hMjU1ZTEzNDZiYzcmaW5zaWQ9NTUwOQ&amp;ptn=3&amp;ver=2&amp;hsh=3&amp;fclid=0614b1fb-e0d4-6a0b-341c-a255e1346bc7&amp;u=a1L21hcHM_Jm1lcGk9MTA5fn5Ub3BPZlBhZ2V-QWRkcmVzc19MaW5rJnR5PTE4JnE9Q3VzdG9tJTIwSG91c2UlMjBMZWl0aCZzcz15cGlkLllOMTAyOXgxNzQ1NTk0MjMwMTU1MDU1NjA1OSZwcG9pcz01NS45NTU0MjUyNjI0NTExN18tMy4xNzQ4ODUwMzQ1NjExNTcyX0N1c3RvbSUyMEhvdXNlJTIwTGVpdGhfWU4xMDI5eDE3NDU1OTQyMzAxNTUwNTU2MDU5fiZjcD01NS45NTU0MjV-LTMuMTc0ODg1JnY9MiZzVj0xJkZPUk09TVBTUlBM&amp;ntb=1" TargetMode="External"/><Relationship Id="rId11" Type="http://schemas.openxmlformats.org/officeDocument/2006/relationships/hyperlink" Target="https://wetransfe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ubmissions@botanicascotia.uk" TargetMode="External"/><Relationship Id="rId4" Type="http://schemas.openxmlformats.org/officeDocument/2006/relationships/footnotes" Target="footnotes.xml"/><Relationship Id="rId9" Type="http://schemas.openxmlformats.org/officeDocument/2006/relationships/hyperlink" Target="https://form.jotform.com/24159320502434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TotalTime>
  <Pages>4</Pages>
  <Words>1108</Words>
  <Characters>5616</Characters>
  <Application>Microsoft Office Word</Application>
  <DocSecurity>0</DocSecurity>
  <Lines>110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Marianne Hazlewood</cp:lastModifiedBy>
  <cp:revision>5</cp:revision>
  <cp:lastPrinted>2024-09-18T13:07:00Z</cp:lastPrinted>
  <dcterms:created xsi:type="dcterms:W3CDTF">2024-09-18T13:05:00Z</dcterms:created>
  <dcterms:modified xsi:type="dcterms:W3CDTF">2024-09-19T08:23:00Z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2df802de506b251b53bdf8ae3c79ac95e76fbb215e48bf2822d16bc3ba3749f5</vt:lpwstr>
  </property>
</Properties>
</file>